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BG16RFOP001-1…..</w:t>
      </w:r>
      <w:r w:rsidRPr="00AB6CBB">
        <w:rPr>
          <w:rFonts w:ascii="Times New Roman" w:eastAsia="Calibri" w:hAnsi="Times New Roman" w:cs="Times New Roman"/>
          <w:b/>
          <w:bCs/>
          <w:i/>
          <w:sz w:val="28"/>
          <w:szCs w:val="28"/>
          <w:lang w:val="bg-BG"/>
        </w:rPr>
        <w:t xml:space="preserve"> „ИЗПЪЛНЕНИЕ НА ИНТЕГРИРАНИ ПЛАНОВЕ ЗА ГРАДСКО ВЪЗСТАНОВЯВАНЕ И РАЗВИТИЕ 2014-2020 - ……..”, </w:t>
      </w:r>
    </w:p>
    <w:p w:rsidR="00453A7D" w:rsidRPr="00AB6CBB" w:rsidRDefault="006522F7"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bCs/>
          <w:sz w:val="28"/>
          <w:szCs w:val="28"/>
          <w:lang w:val="bg-BG"/>
        </w:rPr>
        <w:t>част от процедура</w:t>
      </w:r>
    </w:p>
    <w:p w:rsidR="00453A7D" w:rsidRPr="00AB6CBB" w:rsidRDefault="00EA1D89"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6522F7" w:rsidRPr="00AB6CBB">
        <w:rPr>
          <w:rFonts w:ascii="Times New Roman" w:eastAsia="Calibri" w:hAnsi="Times New Roman" w:cs="Times New Roman"/>
          <w:b/>
          <w:bCs/>
          <w:i/>
          <w:iCs/>
          <w:sz w:val="28"/>
          <w:szCs w:val="28"/>
          <w:lang w:val="bg-BG"/>
        </w:rPr>
        <w:t>1</w:t>
      </w:r>
      <w:r w:rsidRPr="00AB6CBB">
        <w:rPr>
          <w:rFonts w:ascii="Times New Roman" w:eastAsia="Calibri" w:hAnsi="Times New Roman" w:cs="Times New Roman"/>
          <w:b/>
          <w:bCs/>
          <w:i/>
          <w:iCs/>
          <w:sz w:val="28"/>
          <w:szCs w:val="28"/>
          <w:lang w:val="bg-BG"/>
        </w:rPr>
        <w:t>.001</w:t>
      </w:r>
      <w:r w:rsidR="006522F7" w:rsidRPr="00AB6CBB">
        <w:rPr>
          <w:rFonts w:ascii="Times New Roman" w:eastAsia="Calibri" w:hAnsi="Times New Roman" w:cs="Times New Roman"/>
          <w:b/>
          <w:bCs/>
          <w:i/>
          <w:iCs/>
          <w:sz w:val="28"/>
          <w:szCs w:val="28"/>
          <w:lang w:val="bg-BG"/>
        </w:rPr>
        <w:t>-039</w:t>
      </w:r>
      <w:r w:rsidR="00453A7D" w:rsidRPr="00AB6CBB">
        <w:rPr>
          <w:rFonts w:ascii="Times New Roman" w:eastAsia="Calibri" w:hAnsi="Times New Roman" w:cs="Times New Roman"/>
          <w:b/>
          <w:bCs/>
          <w:i/>
          <w:sz w:val="28"/>
          <w:szCs w:val="28"/>
          <w:lang w:val="bg-BG"/>
        </w:rPr>
        <w:t xml:space="preserve"> </w:t>
      </w:r>
      <w:r w:rsidR="006522F7" w:rsidRPr="00AB6CBB">
        <w:rPr>
          <w:rFonts w:ascii="Times New Roman" w:eastAsia="Calibri" w:hAnsi="Times New Roman" w:cs="Times New Roman"/>
          <w:b/>
          <w:bCs/>
          <w:i/>
          <w:sz w:val="28"/>
          <w:szCs w:val="28"/>
          <w:lang w:val="bg-BG"/>
        </w:rPr>
        <w:t>„ИЗПЪЛНЕНИЕ НА ИНТЕГРИРАНИ ПЛАНОВЕ ЗА ГРАДСКО ВЪЗСТАНОВЯВАНЕ И РАЗВИТИЕ 2014-2020</w:t>
      </w:r>
      <w:r w:rsidR="00453A7D" w:rsidRPr="00AB6CBB">
        <w:rPr>
          <w:rFonts w:ascii="Times New Roman" w:eastAsia="Calibri" w:hAnsi="Times New Roman" w:cs="Times New Roman"/>
          <w:b/>
          <w:bCs/>
          <w:i/>
          <w:sz w:val="28"/>
          <w:szCs w:val="28"/>
          <w:lang w:val="bg-BG"/>
        </w:rPr>
        <w:t>”</w:t>
      </w:r>
    </w:p>
    <w:p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6522F7" w:rsidRPr="00AB6CBB">
        <w:rPr>
          <w:rFonts w:ascii="Times New Roman" w:eastAsia="Calibri" w:hAnsi="Times New Roman" w:cs="Times New Roman"/>
          <w:b/>
          <w:bCs/>
          <w:i/>
          <w:sz w:val="28"/>
          <w:szCs w:val="28"/>
          <w:lang w:val="bg-BG"/>
        </w:rPr>
        <w:t>1….. -</w:t>
      </w:r>
      <w:r w:rsidR="001E3B94" w:rsidRPr="00AB6CBB">
        <w:rPr>
          <w:rFonts w:ascii="Times New Roman" w:eastAsia="Calibri" w:hAnsi="Times New Roman" w:cs="Times New Roman"/>
          <w:b/>
          <w:bCs/>
          <w:i/>
          <w:sz w:val="28"/>
          <w:szCs w:val="28"/>
          <w:lang w:val="bg-BG"/>
        </w:rPr>
        <w:t>…….</w:t>
      </w:r>
    </w:p>
    <w:p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чл. 9, ал. 3 от ЗУСЕСИФ </w:t>
      </w:r>
      <w:r w:rsidRPr="00AB6CBB">
        <w:rPr>
          <w:rFonts w:ascii="Times New Roman" w:eastAsia="Times New Roman" w:hAnsi="Times New Roman" w:cs="Times New Roman"/>
          <w:sz w:val="24"/>
          <w:szCs w:val="24"/>
          <w:lang w:val="bg-BG" w:eastAsia="fr-FR"/>
        </w:rPr>
        <w:t xml:space="preserve">от Ръководителя на </w:t>
      </w:r>
      <w:r w:rsidR="00130394" w:rsidRPr="00AB6CBB">
        <w:rPr>
          <w:rFonts w:ascii="Times New Roman" w:eastAsia="Times New Roman" w:hAnsi="Times New Roman" w:cs="Times New Roman"/>
          <w:sz w:val="24"/>
          <w:szCs w:val="24"/>
          <w:lang w:val="bg-BG" w:eastAsia="fr-FR"/>
        </w:rPr>
        <w:t>Междинното звено на община ……………</w:t>
      </w:r>
      <w:r w:rsidRPr="00AB6CBB">
        <w:rPr>
          <w:rFonts w:ascii="Times New Roman" w:eastAsia="Times New Roman" w:hAnsi="Times New Roman" w:cs="Times New Roman"/>
          <w:sz w:val="24"/>
          <w:szCs w:val="24"/>
          <w:lang w:val="bg-BG" w:eastAsia="fr-FR"/>
        </w:rPr>
        <w:t xml:space="preserve"> </w:t>
      </w:r>
      <w:r w:rsidR="00130394" w:rsidRPr="00AB6CBB">
        <w:rPr>
          <w:rFonts w:ascii="Times New Roman" w:eastAsia="Times New Roman" w:hAnsi="Times New Roman" w:cs="Times New Roman"/>
          <w:sz w:val="24"/>
          <w:szCs w:val="24"/>
          <w:lang w:val="bg-BG" w:eastAsia="fr-FR"/>
        </w:rPr>
        <w:t xml:space="preserve">по приоритетна ос 1 „Устойчиво и интегрирано градско развитие“ </w:t>
      </w:r>
      <w:r w:rsidRPr="00AB6CBB">
        <w:rPr>
          <w:rFonts w:ascii="Times New Roman" w:eastAsia="Times New Roman" w:hAnsi="Times New Roman" w:cs="Times New Roman"/>
          <w:sz w:val="24"/>
          <w:szCs w:val="24"/>
          <w:lang w:val="bg-BG" w:eastAsia="fr-FR"/>
        </w:rPr>
        <w:t>на ОПРР 2014-2020 г. на дата …................</w:t>
      </w:r>
      <w:r w:rsidR="004E6FAD">
        <w:rPr>
          <w:rFonts w:ascii="Times New Roman" w:eastAsia="Times New Roman" w:hAnsi="Times New Roman" w:cs="Times New Roman"/>
          <w:sz w:val="24"/>
          <w:szCs w:val="24"/>
          <w:lang w:eastAsia="fr-FR"/>
        </w:rPr>
        <w:t xml:space="preserve"> </w:t>
      </w:r>
      <w:r w:rsidR="004E6FAD">
        <w:rPr>
          <w:rFonts w:ascii="Times New Roman" w:eastAsia="Times New Roman" w:hAnsi="Times New Roman" w:cs="Times New Roman"/>
          <w:sz w:val="24"/>
          <w:szCs w:val="24"/>
          <w:lang w:val="bg-BG" w:eastAsia="fr-FR"/>
        </w:rPr>
        <w:t>и на основание Решение на Ръководителя на Управляващия орган на ОПРР 2014-2020 г. №………………….</w:t>
      </w:r>
    </w:p>
    <w:p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 Главна дирекция „Градско и регионално развитие”, с адрес: гр.София, ул. ”Св. св. Кирил и Методий” №17-19, с Булстат: 831661388, представлявано от Деница </w:t>
      </w:r>
      <w:proofErr w:type="spellStart"/>
      <w:r w:rsidRPr="00AB6CBB">
        <w:rPr>
          <w:rFonts w:ascii="Times New Roman" w:eastAsia="Times New Roman" w:hAnsi="Times New Roman" w:cs="Times New Roman"/>
          <w:b/>
          <w:sz w:val="24"/>
          <w:szCs w:val="24"/>
          <w:lang w:val="bg-BG" w:eastAsia="fr-FR"/>
        </w:rPr>
        <w:t>Пламенова</w:t>
      </w:r>
      <w:proofErr w:type="spellEnd"/>
      <w:r w:rsidRPr="00AB6CBB">
        <w:rPr>
          <w:rFonts w:ascii="Times New Roman" w:eastAsia="Times New Roman" w:hAnsi="Times New Roman" w:cs="Times New Roman"/>
          <w:b/>
          <w:sz w:val="24"/>
          <w:szCs w:val="24"/>
          <w:lang w:val="bg-BG" w:eastAsia="fr-FR"/>
        </w:rPr>
        <w:t xml:space="preserve"> Николова – Ръководител на Управляващия орган на ОПРР, </w:t>
      </w:r>
      <w:proofErr w:type="spellStart"/>
      <w:r w:rsidRPr="00AB6CBB">
        <w:rPr>
          <w:rFonts w:ascii="Times New Roman" w:eastAsia="Times New Roman" w:hAnsi="Times New Roman" w:cs="Times New Roman"/>
          <w:b/>
          <w:sz w:val="24"/>
          <w:szCs w:val="24"/>
          <w:lang w:val="bg-BG" w:eastAsia="fr-FR"/>
        </w:rPr>
        <w:t>оправомощена</w:t>
      </w:r>
      <w:proofErr w:type="spellEnd"/>
      <w:r w:rsidRPr="00AB6CBB">
        <w:rPr>
          <w:rFonts w:ascii="Times New Roman" w:eastAsia="Times New Roman" w:hAnsi="Times New Roman" w:cs="Times New Roman"/>
          <w:b/>
          <w:sz w:val="24"/>
          <w:szCs w:val="24"/>
          <w:lang w:val="bg-BG" w:eastAsia="fr-FR"/>
        </w:rPr>
        <w:t xml:space="preserve"> със Заповед № РД-02-14-390/19.05.2016 г. на Министъра на регионалното развитие и благоустройството, наричано по-нататък, за краткост: „УПРАВЛЯВАЩ ОРГАН“, от една страна, </w:t>
      </w:r>
    </w:p>
    <w:p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rsidR="00453A7D" w:rsidRPr="00AB6CBB"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t>Раздел І. ПРЕДМЕТ И ЦЕЛ НА ДОГОВОРА</w:t>
      </w:r>
    </w:p>
    <w:p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rsidR="00453A7D" w:rsidRPr="00AB6CBB" w:rsidRDefault="00453A7D" w:rsidP="00483263">
      <w:pPr>
        <w:numPr>
          <w:ilvl w:val="1"/>
          <w:numId w:val="21"/>
        </w:numPr>
        <w:tabs>
          <w:tab w:val="left" w:pos="0"/>
        </w:tabs>
        <w:spacing w:before="80" w:after="0" w:line="360" w:lineRule="auto"/>
        <w:ind w:left="0" w:firstLine="708"/>
        <w:jc w:val="both"/>
        <w:rPr>
          <w:rFonts w:ascii="Times New Roman" w:eastAsia="Times New Roman" w:hAnsi="Times New Roman" w:cs="Times New Roman"/>
          <w:b/>
          <w:bCs/>
          <w:i/>
          <w:sz w:val="24"/>
          <w:szCs w:val="24"/>
          <w:lang w:val="bg-BG" w:eastAsia="fr-FR"/>
        </w:rPr>
      </w:pPr>
      <w:r w:rsidRPr="00AB6CBB">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AB6CBB">
        <w:rPr>
          <w:rFonts w:ascii="Times New Roman" w:eastAsia="Times New Roman" w:hAnsi="Times New Roman" w:cs="Times New Roman"/>
          <w:caps/>
          <w:sz w:val="24"/>
          <w:szCs w:val="24"/>
          <w:lang w:val="bg-BG" w:eastAsia="fr-FR"/>
        </w:rPr>
        <w:t>бенефициента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AB6CBB">
        <w:rPr>
          <w:rFonts w:ascii="Times New Roman" w:eastAsia="Times New Roman" w:hAnsi="Times New Roman" w:cs="Times New Roman"/>
          <w:b/>
          <w:sz w:val="24"/>
          <w:szCs w:val="24"/>
          <w:lang w:val="bg-BG" w:eastAsia="fr-FR"/>
        </w:rPr>
        <w:t xml:space="preserve"> лева (словом……..)</w:t>
      </w:r>
      <w:r w:rsidRPr="00AB6CBB">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635FD8" w:rsidRPr="00AB6CBB">
        <w:rPr>
          <w:rFonts w:ascii="Times New Roman" w:eastAsia="Times New Roman" w:hAnsi="Times New Roman" w:cs="Times New Roman"/>
          <w:sz w:val="24"/>
          <w:szCs w:val="24"/>
          <w:lang w:val="bg-BG" w:eastAsia="fr-FR"/>
        </w:rPr>
        <w:t xml:space="preserve">1 </w:t>
      </w:r>
      <w:r w:rsidRPr="00AB6CBB">
        <w:rPr>
          <w:rFonts w:ascii="Times New Roman" w:eastAsia="Times New Roman" w:hAnsi="Times New Roman" w:cs="Times New Roman"/>
          <w:sz w:val="24"/>
          <w:szCs w:val="24"/>
          <w:lang w:val="bg-BG" w:eastAsia="fr-FR"/>
        </w:rPr>
        <w:t>„</w:t>
      </w:r>
      <w:r w:rsidR="00635FD8" w:rsidRPr="00AB6CBB">
        <w:rPr>
          <w:rFonts w:ascii="Times New Roman" w:eastAsia="Times New Roman" w:hAnsi="Times New Roman" w:cs="Times New Roman"/>
          <w:sz w:val="24"/>
          <w:szCs w:val="24"/>
          <w:lang w:val="bg-BG" w:eastAsia="fr-FR"/>
        </w:rPr>
        <w:t>Устойчиво и интегрирано градско развитие</w:t>
      </w:r>
      <w:r w:rsidRPr="00AB6CBB">
        <w:rPr>
          <w:rFonts w:ascii="Times New Roman" w:eastAsia="Times New Roman" w:hAnsi="Times New Roman" w:cs="Times New Roman"/>
          <w:sz w:val="24"/>
          <w:szCs w:val="24"/>
          <w:lang w:val="bg-BG" w:eastAsia="fr-FR"/>
        </w:rPr>
        <w:t xml:space="preserve">“, процедура </w:t>
      </w:r>
      <w:r w:rsidR="00483263" w:rsidRPr="00AB6CBB">
        <w:rPr>
          <w:rFonts w:ascii="Times New Roman" w:eastAsia="Times New Roman" w:hAnsi="Times New Roman" w:cs="Times New Roman"/>
          <w:bCs/>
          <w:iCs/>
          <w:sz w:val="24"/>
          <w:szCs w:val="24"/>
          <w:lang w:val="bg-BG" w:eastAsia="fr-FR"/>
        </w:rPr>
        <w:t>BG16RFOP001-1.001-039</w:t>
      </w:r>
      <w:r w:rsidR="00483263" w:rsidRPr="00AB6CBB">
        <w:rPr>
          <w:rFonts w:ascii="Times New Roman" w:eastAsia="Times New Roman" w:hAnsi="Times New Roman" w:cs="Times New Roman"/>
          <w:bCs/>
          <w:sz w:val="24"/>
          <w:szCs w:val="24"/>
          <w:lang w:val="bg-BG" w:eastAsia="fr-FR"/>
        </w:rPr>
        <w:t xml:space="preserve"> „Изпълнение на Интегрирани планове за градско възстановяване и развитие 2014-2020”</w:t>
      </w:r>
      <w:r w:rsidRPr="00AB6CBB">
        <w:rPr>
          <w:rFonts w:ascii="Times New Roman" w:eastAsia="Times New Roman" w:hAnsi="Times New Roman" w:cs="Times New Roman"/>
          <w:sz w:val="24"/>
          <w:szCs w:val="24"/>
          <w:lang w:val="bg-BG" w:eastAsia="fr-FR"/>
        </w:rPr>
        <w:t xml:space="preserve"> за изпълнение на </w:t>
      </w:r>
      <w:r w:rsidR="00425FAF" w:rsidRPr="00AB6CBB">
        <w:rPr>
          <w:rFonts w:ascii="Times New Roman" w:eastAsia="Times New Roman" w:hAnsi="Times New Roman" w:cs="Times New Roman"/>
          <w:sz w:val="24"/>
          <w:szCs w:val="24"/>
          <w:lang w:val="bg-BG" w:eastAsia="fr-FR"/>
        </w:rPr>
        <w:t>проект</w:t>
      </w:r>
      <w:r w:rsidR="002F229A" w:rsidRPr="00AB6CBB">
        <w:rPr>
          <w:rFonts w:ascii="Times New Roman" w:eastAsia="Times New Roman" w:hAnsi="Times New Roman" w:cs="Times New Roman"/>
          <w:sz w:val="24"/>
          <w:szCs w:val="24"/>
          <w:lang w:val="bg-BG" w:eastAsia="fr-FR"/>
        </w:rPr>
        <w:t>но предложение</w:t>
      </w:r>
      <w:r w:rsidR="00E2557B" w:rsidRPr="00AB6CBB">
        <w:rPr>
          <w:rFonts w:ascii="Times New Roman" w:eastAsia="Times New Roman" w:hAnsi="Times New Roman" w:cs="Times New Roman"/>
          <w:sz w:val="24"/>
          <w:szCs w:val="24"/>
          <w:lang w:val="bg-BG" w:eastAsia="fr-FR"/>
        </w:rPr>
        <w:t xml:space="preserve"> </w:t>
      </w:r>
      <w:r w:rsidR="00E2557B" w:rsidRPr="00AB6CBB">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w:t>
      </w:r>
      <w:r w:rsidR="00E2557B"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i/>
          <w:sz w:val="24"/>
          <w:szCs w:val="24"/>
          <w:lang w:val="bg-BG" w:eastAsia="fr-FR"/>
        </w:rPr>
        <w:t>наименование и номер от ИСУН</w:t>
      </w:r>
      <w:r w:rsidRPr="00AB6CBB">
        <w:rPr>
          <w:rFonts w:ascii="Times New Roman" w:eastAsia="Times New Roman" w:hAnsi="Times New Roman" w:cs="Times New Roman"/>
          <w:sz w:val="24"/>
          <w:szCs w:val="24"/>
          <w:lang w:val="bg-BG" w:eastAsia="fr-FR"/>
        </w:rPr>
        <w:t>).</w:t>
      </w:r>
    </w:p>
    <w:p w:rsidR="00453A7D" w:rsidRPr="00AB6CBB" w:rsidRDefault="00425FAF" w:rsidP="000E0650">
      <w:pPr>
        <w:numPr>
          <w:ilvl w:val="1"/>
          <w:numId w:val="21"/>
        </w:numPr>
        <w:tabs>
          <w:tab w:val="left" w:pos="0"/>
        </w:tabs>
        <w:spacing w:before="80" w:after="0" w:line="360" w:lineRule="auto"/>
        <w:ind w:left="0" w:firstLine="708"/>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453A7D" w:rsidRPr="00AB6CBB">
        <w:rPr>
          <w:rFonts w:ascii="Times New Roman" w:eastAsia="Times New Roman" w:hAnsi="Times New Roman" w:cs="Times New Roman"/>
          <w:sz w:val="24"/>
          <w:szCs w:val="24"/>
          <w:lang w:val="bg-BG" w:eastAsia="fr-FR"/>
        </w:rPr>
        <w:t>) е:</w:t>
      </w:r>
    </w:p>
    <w:p w:rsidR="00453A7D" w:rsidRPr="00AB6CBB" w:rsidRDefault="00453A7D" w:rsidP="00453A7D">
      <w:pPr>
        <w:numPr>
          <w:ilvl w:val="0"/>
          <w:numId w:val="30"/>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 xml:space="preserve">на стойност </w:t>
      </w:r>
      <w:r w:rsidRPr="00AB6CBB">
        <w:rPr>
          <w:rFonts w:ascii="Times New Roman" w:eastAsia="Times New Roman" w:hAnsi="Times New Roman" w:cs="Times New Roman"/>
          <w:b/>
          <w:sz w:val="24"/>
          <w:szCs w:val="24"/>
          <w:lang w:val="bg-BG" w:eastAsia="fr-FR"/>
        </w:rPr>
        <w:t>…….....................</w:t>
      </w:r>
      <w:r w:rsidR="0032181F" w:rsidRPr="00AB6CBB">
        <w:rPr>
          <w:rFonts w:ascii="Times New Roman" w:eastAsia="Times New Roman" w:hAnsi="Times New Roman" w:cs="Times New Roman"/>
          <w:b/>
          <w:sz w:val="24"/>
          <w:szCs w:val="24"/>
          <w:lang w:val="bg-BG" w:eastAsia="fr-FR"/>
        </w:rPr>
        <w:t>лева</w:t>
      </w:r>
      <w:r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b/>
          <w:sz w:val="24"/>
          <w:szCs w:val="24"/>
          <w:lang w:val="bg-BG" w:eastAsia="bg-BG"/>
        </w:rPr>
        <w:t xml:space="preserve">(словом……………….), </w:t>
      </w:r>
      <w:r w:rsidRPr="00AB6CBB">
        <w:rPr>
          <w:rFonts w:ascii="Times New Roman" w:eastAsia="Times New Roman" w:hAnsi="Times New Roman" w:cs="Times New Roman"/>
          <w:sz w:val="24"/>
          <w:szCs w:val="24"/>
          <w:lang w:val="bg-BG" w:eastAsia="bg-BG"/>
        </w:rPr>
        <w:t>от които:</w:t>
      </w:r>
    </w:p>
    <w:p w:rsidR="00A11CD6" w:rsidRPr="00AB6CBB" w:rsidRDefault="00453A7D" w:rsidP="007B3311">
      <w:pPr>
        <w:numPr>
          <w:ilvl w:val="0"/>
          <w:numId w:val="31"/>
        </w:numPr>
        <w:tabs>
          <w:tab w:val="left" w:pos="1418"/>
        </w:tabs>
        <w:spacing w:before="120" w:after="0" w:line="360" w:lineRule="auto"/>
        <w:ind w:left="1418" w:hanging="284"/>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основни дейности</w:t>
      </w:r>
      <w:r w:rsidR="001415A8" w:rsidRPr="00AB6CBB">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453A7D" w:rsidRPr="00AB6CBB" w:rsidRDefault="00453A7D" w:rsidP="006776B4">
      <w:pPr>
        <w:numPr>
          <w:ilvl w:val="0"/>
          <w:numId w:val="30"/>
        </w:numPr>
        <w:tabs>
          <w:tab w:val="left" w:pos="1134"/>
        </w:tabs>
        <w:spacing w:before="120" w:after="0" w:line="360" w:lineRule="auto"/>
        <w:ind w:left="1134" w:hanging="28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с индикатори за изпълнение</w:t>
      </w:r>
      <w:r w:rsidR="001415A8" w:rsidRPr="00AB6CBB">
        <w:rPr>
          <w:rFonts w:ascii="Times New Roman" w:eastAsia="Times New Roman" w:hAnsi="Times New Roman" w:cs="Times New Roman"/>
          <w:sz w:val="24"/>
          <w:szCs w:val="24"/>
          <w:lang w:val="bg-BG" w:eastAsia="fr-FR"/>
        </w:rPr>
        <w:t xml:space="preserve"> съгласно раздел 8. Индикатори на Формуляра за </w:t>
      </w:r>
      <w:r w:rsidR="00A9070F" w:rsidRPr="00AB6CBB">
        <w:rPr>
          <w:rFonts w:ascii="Times New Roman" w:eastAsia="Times New Roman" w:hAnsi="Times New Roman" w:cs="Times New Roman"/>
          <w:sz w:val="24"/>
          <w:szCs w:val="24"/>
          <w:lang w:val="bg-BG" w:eastAsia="fr-FR"/>
        </w:rPr>
        <w:t>проектно предложение</w:t>
      </w:r>
      <w:r w:rsidR="001415A8" w:rsidRPr="00AB6CBB">
        <w:rPr>
          <w:rFonts w:ascii="Times New Roman" w:eastAsia="Times New Roman" w:hAnsi="Times New Roman" w:cs="Times New Roman"/>
          <w:sz w:val="24"/>
          <w:szCs w:val="24"/>
          <w:lang w:val="bg-BG" w:eastAsia="fr-FR"/>
        </w:rPr>
        <w:t xml:space="preserve"> (Приложение А)</w:t>
      </w:r>
      <w:r w:rsidRPr="00AB6CBB">
        <w:rPr>
          <w:rFonts w:ascii="Times New Roman" w:eastAsia="Times New Roman" w:hAnsi="Times New Roman" w:cs="Times New Roman"/>
          <w:sz w:val="24"/>
          <w:szCs w:val="24"/>
          <w:lang w:val="bg-BG" w:eastAsia="fr-FR"/>
        </w:rPr>
        <w:t>:</w:t>
      </w:r>
    </w:p>
    <w:p w:rsidR="002E5DA4" w:rsidRPr="00B13D71" w:rsidRDefault="00307190" w:rsidP="00307190">
      <w:pPr>
        <w:numPr>
          <w:ilvl w:val="1"/>
          <w:numId w:val="21"/>
        </w:numPr>
        <w:tabs>
          <w:tab w:val="left" w:pos="0"/>
        </w:tabs>
        <w:spacing w:before="80" w:after="0" w:line="360" w:lineRule="auto"/>
        <w:ind w:left="0" w:firstLine="708"/>
        <w:jc w:val="both"/>
        <w:rPr>
          <w:rFonts w:ascii="Times New Roman" w:eastAsia="Times New Roman" w:hAnsi="Times New Roman" w:cs="Times New Roman"/>
          <w:strike/>
          <w:color w:val="000000" w:themeColor="text1"/>
          <w:sz w:val="24"/>
          <w:szCs w:val="24"/>
          <w:lang w:val="bg-BG" w:eastAsia="bg-BG"/>
        </w:rPr>
      </w:pPr>
      <w:r w:rsidRPr="00B13D71">
        <w:rPr>
          <w:rFonts w:ascii="Times New Roman" w:eastAsia="Times New Roman" w:hAnsi="Times New Roman" w:cs="Times New Roman"/>
          <w:strike/>
          <w:color w:val="000000" w:themeColor="text1"/>
          <w:sz w:val="24"/>
          <w:szCs w:val="24"/>
          <w:lang w:val="bg-BG" w:eastAsia="bg-BG"/>
        </w:rPr>
        <w:t xml:space="preserve">Сумата от </w:t>
      </w:r>
      <w:r w:rsidRPr="00B13D71">
        <w:rPr>
          <w:rFonts w:ascii="Times New Roman" w:eastAsia="Times New Roman" w:hAnsi="Times New Roman" w:cs="Times New Roman"/>
          <w:b/>
          <w:strike/>
          <w:color w:val="000000" w:themeColor="text1"/>
          <w:sz w:val="24"/>
          <w:szCs w:val="24"/>
          <w:lang w:val="bg-BG" w:eastAsia="bg-BG"/>
        </w:rPr>
        <w:t>…….</w:t>
      </w:r>
      <w:r w:rsidR="0032181F" w:rsidRPr="00B13D71">
        <w:rPr>
          <w:rFonts w:ascii="Times New Roman" w:eastAsia="Times New Roman" w:hAnsi="Times New Roman" w:cs="Times New Roman"/>
          <w:b/>
          <w:strike/>
          <w:color w:val="000000" w:themeColor="text1"/>
          <w:sz w:val="24"/>
          <w:szCs w:val="24"/>
          <w:lang w:val="bg-BG" w:eastAsia="bg-BG"/>
        </w:rPr>
        <w:t xml:space="preserve"> лева</w:t>
      </w:r>
      <w:r w:rsidRPr="00B13D71">
        <w:rPr>
          <w:rFonts w:ascii="Times New Roman" w:eastAsia="Times New Roman" w:hAnsi="Times New Roman" w:cs="Times New Roman"/>
          <w:b/>
          <w:strike/>
          <w:color w:val="000000" w:themeColor="text1"/>
          <w:sz w:val="24"/>
          <w:szCs w:val="24"/>
          <w:lang w:val="bg-BG" w:eastAsia="bg-BG"/>
        </w:rPr>
        <w:t xml:space="preserve"> (словом</w:t>
      </w:r>
      <w:r w:rsidR="00106B3F" w:rsidRPr="00B13D71">
        <w:rPr>
          <w:rFonts w:ascii="Times New Roman" w:eastAsia="Times New Roman" w:hAnsi="Times New Roman" w:cs="Times New Roman"/>
          <w:b/>
          <w:strike/>
          <w:color w:val="000000" w:themeColor="text1"/>
          <w:sz w:val="24"/>
          <w:szCs w:val="24"/>
          <w:lang w:val="bg-BG" w:eastAsia="bg-BG"/>
        </w:rPr>
        <w:t>……..</w:t>
      </w:r>
      <w:r w:rsidRPr="00B13D71">
        <w:rPr>
          <w:rFonts w:ascii="Times New Roman" w:eastAsia="Times New Roman" w:hAnsi="Times New Roman" w:cs="Times New Roman"/>
          <w:b/>
          <w:strike/>
          <w:color w:val="000000" w:themeColor="text1"/>
          <w:sz w:val="24"/>
          <w:szCs w:val="24"/>
          <w:lang w:val="bg-BG" w:eastAsia="bg-BG"/>
        </w:rPr>
        <w:t>)</w:t>
      </w:r>
      <w:r w:rsidRPr="00B13D71">
        <w:rPr>
          <w:rFonts w:ascii="Times New Roman" w:eastAsia="Times New Roman" w:hAnsi="Times New Roman" w:cs="Times New Roman"/>
          <w:strike/>
          <w:color w:val="000000" w:themeColor="text1"/>
          <w:sz w:val="24"/>
          <w:szCs w:val="24"/>
          <w:lang w:val="bg-BG" w:eastAsia="bg-BG"/>
        </w:rPr>
        <w:t xml:space="preserve">, включена в общата стойност на безвъзмездната финансова помощ (100%) по т. 2.1 </w:t>
      </w:r>
      <w:r w:rsidRPr="00B13D71">
        <w:rPr>
          <w:rFonts w:ascii="Times New Roman" w:eastAsia="Times New Roman" w:hAnsi="Times New Roman" w:cs="Times New Roman"/>
          <w:b/>
          <w:strike/>
          <w:color w:val="000000" w:themeColor="text1"/>
          <w:sz w:val="24"/>
          <w:szCs w:val="24"/>
          <w:lang w:val="bg-BG" w:eastAsia="bg-BG"/>
        </w:rPr>
        <w:t xml:space="preserve">представлява </w:t>
      </w:r>
      <w:r w:rsidR="00ED3E70" w:rsidRPr="00B13D71">
        <w:rPr>
          <w:rFonts w:ascii="Times New Roman" w:eastAsia="Times New Roman" w:hAnsi="Times New Roman" w:cs="Times New Roman"/>
          <w:b/>
          <w:strike/>
          <w:color w:val="000000" w:themeColor="text1"/>
          <w:sz w:val="24"/>
          <w:szCs w:val="24"/>
          <w:lang w:val="bg-BG" w:eastAsia="bg-BG"/>
        </w:rPr>
        <w:t>държавна/</w:t>
      </w:r>
      <w:r w:rsidRPr="00B13D71">
        <w:rPr>
          <w:rFonts w:ascii="Times New Roman" w:eastAsia="Times New Roman" w:hAnsi="Times New Roman" w:cs="Times New Roman"/>
          <w:b/>
          <w:strike/>
          <w:color w:val="000000" w:themeColor="text1"/>
          <w:sz w:val="24"/>
          <w:szCs w:val="24"/>
          <w:lang w:val="bg-BG" w:eastAsia="bg-BG"/>
        </w:rPr>
        <w:t>минимална помощ</w:t>
      </w:r>
      <w:r w:rsidRPr="00B13D71">
        <w:rPr>
          <w:rFonts w:ascii="Times New Roman" w:eastAsia="Times New Roman" w:hAnsi="Times New Roman" w:cs="Times New Roman"/>
          <w:strike/>
          <w:color w:val="000000" w:themeColor="text1"/>
          <w:sz w:val="24"/>
          <w:szCs w:val="24"/>
          <w:lang w:val="bg-BG" w:eastAsia="bg-BG"/>
        </w:rPr>
        <w:t xml:space="preserve"> за ………. в съответствие с</w:t>
      </w:r>
      <w:r w:rsidR="00C14AB9" w:rsidRPr="00B13D71">
        <w:rPr>
          <w:rFonts w:ascii="Times New Roman" w:eastAsia="Times New Roman" w:hAnsi="Times New Roman" w:cs="Times New Roman"/>
          <w:strike/>
          <w:color w:val="000000" w:themeColor="text1"/>
          <w:sz w:val="24"/>
          <w:szCs w:val="24"/>
          <w:lang w:val="bg-BG" w:eastAsia="bg-BG"/>
        </w:rPr>
        <w:t xml:space="preserve"> ……………………..</w:t>
      </w:r>
      <w:r w:rsidRPr="00B13D71">
        <w:rPr>
          <w:rFonts w:ascii="Times New Roman" w:eastAsia="Times New Roman" w:hAnsi="Times New Roman" w:cs="Times New Roman"/>
          <w:strike/>
          <w:color w:val="000000" w:themeColor="text1"/>
          <w:sz w:val="24"/>
          <w:szCs w:val="24"/>
          <w:lang w:val="bg-BG" w:eastAsia="bg-BG"/>
        </w:rPr>
        <w:t xml:space="preserve"> </w:t>
      </w:r>
      <w:r w:rsidRPr="00B13D71">
        <w:rPr>
          <w:rFonts w:ascii="Times New Roman" w:eastAsia="Times New Roman" w:hAnsi="Times New Roman" w:cs="Times New Roman"/>
          <w:b/>
          <w:strike/>
          <w:color w:val="000000" w:themeColor="text1"/>
          <w:sz w:val="24"/>
          <w:szCs w:val="24"/>
          <w:lang w:val="bg-BG" w:eastAsia="bg-BG"/>
        </w:rPr>
        <w:t>Администратор на посочената помощ е ………</w:t>
      </w:r>
      <w:r w:rsidR="00890452" w:rsidRPr="00B13D71">
        <w:rPr>
          <w:rFonts w:ascii="Times New Roman" w:eastAsia="Times New Roman" w:hAnsi="Times New Roman" w:cs="Times New Roman"/>
          <w:b/>
          <w:strike/>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 </w:t>
      </w:r>
      <w:r w:rsidR="004A6DD8" w:rsidRPr="00AB6CBB">
        <w:rPr>
          <w:rFonts w:ascii="Times New Roman" w:eastAsia="Times New Roman" w:hAnsi="Times New Roman" w:cs="Times New Roman"/>
          <w:color w:val="000000" w:themeColor="text1"/>
          <w:sz w:val="24"/>
          <w:szCs w:val="24"/>
          <w:lang w:val="bg-BG" w:eastAsia="bg-BG"/>
        </w:rPr>
        <w:t>(Приложение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rsidR="002E5DA4" w:rsidRPr="00AB6CBB"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sz w:val="24"/>
          <w:szCs w:val="24"/>
          <w:lang w:val="bg-BG" w:eastAsia="bg-BG"/>
        </w:rPr>
        <w:t>Н</w:t>
      </w:r>
      <w:r w:rsidR="002E5DA4" w:rsidRPr="00AB6CBB">
        <w:rPr>
          <w:rFonts w:ascii="Times New Roman" w:eastAsia="Times New Roman" w:hAnsi="Times New Roman" w:cs="Times New Roman"/>
          <w:sz w:val="24"/>
          <w:szCs w:val="24"/>
          <w:lang w:val="bg-BG" w:eastAsia="bg-BG"/>
        </w:rPr>
        <w:t>астоящият</w:t>
      </w:r>
      <w:r w:rsidR="002E5DA4" w:rsidRPr="00AB6CBB">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AB6CBB">
        <w:rPr>
          <w:rFonts w:ascii="Times New Roman" w:eastAsia="Times New Roman" w:hAnsi="Times New Roman" w:cs="Times New Roman"/>
          <w:color w:val="000000" w:themeColor="text1"/>
          <w:sz w:val="24"/>
          <w:szCs w:val="24"/>
          <w:lang w:val="bg-BG" w:eastAsia="bg-BG"/>
        </w:rPr>
        <w:t xml:space="preserve"> от двете страни</w:t>
      </w:r>
      <w:r w:rsidR="002E5DA4" w:rsidRPr="00AB6CBB">
        <w:rPr>
          <w:rFonts w:ascii="Times New Roman" w:eastAsia="Times New Roman" w:hAnsi="Times New Roman" w:cs="Times New Roman"/>
          <w:color w:val="000000" w:themeColor="text1"/>
          <w:sz w:val="24"/>
          <w:szCs w:val="24"/>
          <w:lang w:val="bg-BG" w:eastAsia="bg-BG"/>
        </w:rPr>
        <w:t>.</w:t>
      </w:r>
    </w:p>
    <w:p w:rsidR="002E5DA4" w:rsidRPr="00AB6CBB"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rsidR="002E5DA4" w:rsidRPr="00AB6CBB"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rsidR="003130E9" w:rsidRPr="00AB6CBB" w:rsidRDefault="00EC31FB" w:rsidP="00A3072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A11CD6" w:rsidRPr="00AB6CBB">
        <w:rPr>
          <w:rFonts w:ascii="Times New Roman" w:eastAsia="Times New Roman" w:hAnsi="Times New Roman" w:cs="Times New Roman"/>
          <w:b/>
          <w:color w:val="000000" w:themeColor="text1"/>
          <w:sz w:val="24"/>
          <w:szCs w:val="24"/>
          <w:lang w:val="bg-BG" w:eastAsia="bg-BG"/>
        </w:rPr>
        <w:t>1</w:t>
      </w:r>
      <w:r w:rsidR="003130E9" w:rsidRPr="00AB6CBB">
        <w:rPr>
          <w:rFonts w:ascii="Times New Roman" w:eastAsia="Times New Roman" w:hAnsi="Times New Roman" w:cs="Times New Roman"/>
          <w:b/>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 xml:space="preserve">В </w:t>
      </w:r>
      <w:r w:rsidR="003130E9" w:rsidRPr="00AB6CBB">
        <w:rPr>
          <w:rFonts w:ascii="Times New Roman" w:hAnsi="Times New Roman" w:cs="Times New Roman"/>
          <w:color w:val="000000" w:themeColor="text1"/>
          <w:sz w:val="24"/>
          <w:szCs w:val="24"/>
          <w:lang w:val="bg-BG"/>
        </w:rPr>
        <w:t>съответствие</w:t>
      </w:r>
      <w:r w:rsidR="003130E9" w:rsidRPr="00AB6CBB">
        <w:rPr>
          <w:rFonts w:ascii="Times New Roman" w:eastAsia="Times New Roman" w:hAnsi="Times New Roman" w:cs="Times New Roman"/>
          <w:color w:val="000000" w:themeColor="text1"/>
          <w:sz w:val="24"/>
          <w:szCs w:val="24"/>
          <w:lang w:val="bg-BG" w:eastAsia="bg-BG"/>
        </w:rPr>
        <w:t xml:space="preserve"> с Регламент (ЕС) № 1303/2013 г. и етапната цел на ниво Приоритетна ос </w:t>
      </w:r>
      <w:r w:rsidR="00CC2AFF" w:rsidRPr="00AB6CBB">
        <w:rPr>
          <w:rFonts w:ascii="Times New Roman" w:eastAsia="Times New Roman" w:hAnsi="Times New Roman" w:cs="Times New Roman"/>
          <w:sz w:val="24"/>
          <w:szCs w:val="24"/>
          <w:lang w:val="bg-BG" w:eastAsia="bg-BG"/>
        </w:rPr>
        <w:t xml:space="preserve">1 </w:t>
      </w:r>
      <w:r w:rsidR="00A46237" w:rsidRPr="00AB6CBB">
        <w:rPr>
          <w:rFonts w:ascii="Times New Roman" w:eastAsia="Times New Roman" w:hAnsi="Times New Roman" w:cs="Times New Roman"/>
          <w:sz w:val="24"/>
          <w:szCs w:val="24"/>
          <w:lang w:val="bg-BG" w:eastAsia="bg-BG"/>
        </w:rPr>
        <w:t>„</w:t>
      </w:r>
      <w:r w:rsidR="00CC2AFF" w:rsidRPr="00AB6CBB">
        <w:rPr>
          <w:rFonts w:ascii="Times New Roman" w:eastAsia="Times New Roman" w:hAnsi="Times New Roman" w:cs="Times New Roman"/>
          <w:sz w:val="24"/>
          <w:szCs w:val="24"/>
          <w:lang w:val="bg-BG" w:eastAsia="bg-BG"/>
        </w:rPr>
        <w:t>Устойчиво и интегрирано градско развитие</w:t>
      </w:r>
      <w:r w:rsidR="00A46237" w:rsidRPr="00AB6CBB">
        <w:rPr>
          <w:rFonts w:ascii="Times New Roman" w:eastAsia="Times New Roman" w:hAnsi="Times New Roman" w:cs="Times New Roman"/>
          <w:sz w:val="24"/>
          <w:szCs w:val="24"/>
          <w:lang w:val="bg-BG" w:eastAsia="bg-BG"/>
        </w:rPr>
        <w:t>“</w:t>
      </w:r>
      <w:r w:rsidR="00A82EE0" w:rsidRPr="00AB6CBB">
        <w:rPr>
          <w:rFonts w:ascii="Times New Roman" w:eastAsia="Times New Roman" w:hAnsi="Times New Roman" w:cs="Times New Roman"/>
          <w:color w:val="000000" w:themeColor="text1"/>
          <w:sz w:val="24"/>
          <w:szCs w:val="24"/>
          <w:lang w:val="bg-BG" w:eastAsia="bg-BG"/>
        </w:rPr>
        <w:t xml:space="preserve"> на ОПРР, </w:t>
      </w:r>
      <w:r w:rsidR="00D6382F" w:rsidRPr="00AB6CBB">
        <w:rPr>
          <w:rFonts w:ascii="Times New Roman" w:eastAsia="Times New Roman" w:hAnsi="Times New Roman" w:cs="Times New Roman"/>
          <w:color w:val="000000" w:themeColor="text1"/>
          <w:sz w:val="24"/>
          <w:szCs w:val="24"/>
          <w:lang w:val="bg-BG" w:eastAsia="bg-BG"/>
        </w:rPr>
        <w:t>е</w:t>
      </w:r>
      <w:r w:rsidR="003130E9" w:rsidRPr="00AB6CBB">
        <w:rPr>
          <w:rFonts w:ascii="Times New Roman" w:eastAsia="Times New Roman" w:hAnsi="Times New Roman" w:cs="Times New Roman"/>
          <w:color w:val="000000" w:themeColor="text1"/>
          <w:sz w:val="24"/>
          <w:szCs w:val="24"/>
          <w:lang w:val="bg-BG" w:eastAsia="bg-BG"/>
        </w:rPr>
        <w:t xml:space="preserve"> определен</w:t>
      </w:r>
      <w:r w:rsidR="00D6382F" w:rsidRPr="00AB6CBB">
        <w:rPr>
          <w:rFonts w:ascii="Times New Roman" w:eastAsia="Times New Roman" w:hAnsi="Times New Roman" w:cs="Times New Roman"/>
          <w:color w:val="000000" w:themeColor="text1"/>
          <w:sz w:val="24"/>
          <w:szCs w:val="24"/>
          <w:lang w:val="bg-BG" w:eastAsia="bg-BG"/>
        </w:rPr>
        <w:t>а индивидуална</w:t>
      </w:r>
      <w:r w:rsidR="003130E9" w:rsidRPr="00AB6CBB">
        <w:rPr>
          <w:rFonts w:ascii="Times New Roman" w:eastAsia="Times New Roman" w:hAnsi="Times New Roman" w:cs="Times New Roman"/>
          <w:color w:val="000000" w:themeColor="text1"/>
          <w:sz w:val="24"/>
          <w:szCs w:val="24"/>
          <w:lang w:val="bg-BG" w:eastAsia="bg-BG"/>
        </w:rPr>
        <w:t xml:space="preserve"> етапн</w:t>
      </w:r>
      <w:r w:rsidR="00D6382F" w:rsidRPr="00AB6CBB">
        <w:rPr>
          <w:rFonts w:ascii="Times New Roman" w:eastAsia="Times New Roman" w:hAnsi="Times New Roman" w:cs="Times New Roman"/>
          <w:color w:val="000000" w:themeColor="text1"/>
          <w:sz w:val="24"/>
          <w:szCs w:val="24"/>
          <w:lang w:val="bg-BG" w:eastAsia="bg-BG"/>
        </w:rPr>
        <w:t>а</w:t>
      </w:r>
      <w:r w:rsidR="003130E9" w:rsidRPr="00AB6CBB">
        <w:rPr>
          <w:rFonts w:ascii="Times New Roman" w:eastAsia="Times New Roman" w:hAnsi="Times New Roman" w:cs="Times New Roman"/>
          <w:color w:val="000000" w:themeColor="text1"/>
          <w:sz w:val="24"/>
          <w:szCs w:val="24"/>
          <w:lang w:val="bg-BG" w:eastAsia="bg-BG"/>
        </w:rPr>
        <w:t xml:space="preserve"> цел за БЕНЕФИЦИЕНТА по процедура </w:t>
      </w:r>
      <w:r w:rsidR="00A300A2" w:rsidRPr="00AB6CBB">
        <w:rPr>
          <w:rFonts w:ascii="Times New Roman" w:eastAsia="Times New Roman" w:hAnsi="Times New Roman" w:cs="Times New Roman"/>
          <w:sz w:val="24"/>
          <w:szCs w:val="24"/>
          <w:lang w:val="bg-BG" w:eastAsia="bg-BG"/>
        </w:rPr>
        <w:t xml:space="preserve">BG16RFOP001-1.001-039 „Изпълнение на Интегрирани планове за градско възстановяване и развитие 2014-2020” </w:t>
      </w:r>
      <w:r w:rsidR="003130E9" w:rsidRPr="00AB6CBB">
        <w:rPr>
          <w:rFonts w:ascii="Times New Roman" w:eastAsia="Times New Roman" w:hAnsi="Times New Roman" w:cs="Times New Roman"/>
          <w:color w:val="000000" w:themeColor="text1"/>
          <w:sz w:val="24"/>
          <w:szCs w:val="24"/>
          <w:lang w:val="bg-BG" w:eastAsia="bg-BG"/>
        </w:rPr>
        <w:t xml:space="preserve"> </w:t>
      </w:r>
      <w:r w:rsidR="00A82EE0" w:rsidRPr="00AB6CBB">
        <w:rPr>
          <w:rFonts w:ascii="Times New Roman" w:eastAsia="Times New Roman" w:hAnsi="Times New Roman" w:cs="Times New Roman"/>
          <w:color w:val="000000" w:themeColor="text1"/>
          <w:sz w:val="24"/>
          <w:szCs w:val="24"/>
          <w:lang w:val="bg-BG" w:eastAsia="bg-BG"/>
        </w:rPr>
        <w:t xml:space="preserve">на </w:t>
      </w:r>
      <w:r w:rsidR="00EC194B" w:rsidRPr="00AB6CBB">
        <w:rPr>
          <w:rFonts w:ascii="Times New Roman" w:eastAsia="Times New Roman" w:hAnsi="Times New Roman" w:cs="Times New Roman"/>
          <w:color w:val="000000" w:themeColor="text1"/>
          <w:sz w:val="24"/>
          <w:szCs w:val="24"/>
          <w:lang w:val="bg-BG" w:eastAsia="bg-BG"/>
        </w:rPr>
        <w:t>верифицирани</w:t>
      </w:r>
      <w:r w:rsidR="00A82EE0" w:rsidRPr="00AB6CBB">
        <w:rPr>
          <w:rFonts w:ascii="Times New Roman" w:eastAsia="Times New Roman" w:hAnsi="Times New Roman" w:cs="Times New Roman"/>
          <w:color w:val="000000" w:themeColor="text1"/>
          <w:sz w:val="24"/>
          <w:szCs w:val="24"/>
          <w:lang w:val="bg-BG" w:eastAsia="bg-BG"/>
        </w:rPr>
        <w:t xml:space="preserve"> средства </w:t>
      </w:r>
      <w:r w:rsidR="003130E9" w:rsidRPr="00AB6CBB">
        <w:rPr>
          <w:rFonts w:ascii="Times New Roman" w:eastAsia="Times New Roman" w:hAnsi="Times New Roman" w:cs="Times New Roman"/>
          <w:color w:val="000000" w:themeColor="text1"/>
          <w:sz w:val="24"/>
          <w:szCs w:val="24"/>
          <w:lang w:val="bg-BG" w:eastAsia="bg-BG"/>
        </w:rPr>
        <w:t xml:space="preserve">в размер на </w:t>
      </w:r>
      <w:r w:rsidR="00737A62" w:rsidRPr="00AB6CBB">
        <w:rPr>
          <w:rFonts w:ascii="Times New Roman" w:eastAsia="Times New Roman" w:hAnsi="Times New Roman" w:cs="Times New Roman"/>
          <w:b/>
          <w:bCs/>
          <w:color w:val="000000" w:themeColor="text1"/>
          <w:sz w:val="24"/>
          <w:szCs w:val="24"/>
          <w:lang w:val="bg-BG" w:eastAsia="bg-BG"/>
        </w:rPr>
        <w:lastRenderedPageBreak/>
        <w:t>…………………….</w:t>
      </w:r>
      <w:r w:rsidR="001634E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както и резерв за изпълнение в размер на </w:t>
      </w:r>
      <w:r w:rsidR="00737A62" w:rsidRPr="00AB6CBB">
        <w:rPr>
          <w:rFonts w:ascii="Times New Roman" w:eastAsia="Times New Roman" w:hAnsi="Times New Roman" w:cs="Times New Roman"/>
          <w:b/>
          <w:bCs/>
          <w:color w:val="000000" w:themeColor="text1"/>
          <w:sz w:val="24"/>
          <w:szCs w:val="24"/>
          <w:lang w:val="bg-BG" w:eastAsia="bg-BG"/>
        </w:rPr>
        <w:t>……………..</w:t>
      </w:r>
      <w:r w:rsidR="003D5D66" w:rsidRPr="00AB6CBB">
        <w:rPr>
          <w:rFonts w:ascii="Times New Roman" w:eastAsia="Times New Roman" w:hAnsi="Times New Roman" w:cs="Times New Roman"/>
          <w:b/>
          <w:bCs/>
          <w:color w:val="000000" w:themeColor="text1"/>
          <w:sz w:val="24"/>
          <w:szCs w:val="24"/>
          <w:lang w:val="bg-BG" w:eastAsia="bg-BG"/>
        </w:rPr>
        <w:t xml:space="preserve"> </w:t>
      </w:r>
      <w:r w:rsidR="00D10010" w:rsidRPr="00AB6CBB">
        <w:rPr>
          <w:rFonts w:ascii="Times New Roman" w:eastAsia="Times New Roman" w:hAnsi="Times New Roman" w:cs="Times New Roman"/>
          <w:b/>
          <w:color w:val="000000" w:themeColor="text1"/>
          <w:sz w:val="24"/>
          <w:szCs w:val="24"/>
          <w:lang w:val="bg-BG" w:eastAsia="bg-BG"/>
        </w:rPr>
        <w:t>лева</w:t>
      </w:r>
      <w:r w:rsidR="00D10010" w:rsidRPr="00AB6CBB">
        <w:rPr>
          <w:rFonts w:ascii="Times New Roman" w:eastAsia="Times New Roman" w:hAnsi="Times New Roman" w:cs="Times New Roman"/>
          <w:color w:val="000000" w:themeColor="text1"/>
          <w:sz w:val="24"/>
          <w:szCs w:val="24"/>
          <w:lang w:val="bg-BG" w:eastAsia="bg-BG"/>
        </w:rPr>
        <w:t xml:space="preserve"> </w:t>
      </w:r>
      <w:r w:rsidR="003130E9" w:rsidRPr="00AB6CBB">
        <w:rPr>
          <w:rFonts w:ascii="Times New Roman" w:eastAsia="Times New Roman" w:hAnsi="Times New Roman" w:cs="Times New Roman"/>
          <w:color w:val="000000" w:themeColor="text1"/>
          <w:sz w:val="24"/>
          <w:szCs w:val="24"/>
          <w:lang w:val="bg-BG" w:eastAsia="bg-BG"/>
        </w:rPr>
        <w:t>(</w:t>
      </w:r>
      <w:r w:rsidR="00737A62" w:rsidRPr="00AB6CBB">
        <w:rPr>
          <w:rFonts w:ascii="Times New Roman" w:eastAsia="Times New Roman" w:hAnsi="Times New Roman" w:cs="Times New Roman"/>
          <w:color w:val="000000" w:themeColor="text1"/>
          <w:sz w:val="24"/>
          <w:szCs w:val="24"/>
          <w:lang w:val="bg-BG" w:eastAsia="bg-BG"/>
        </w:rPr>
        <w:t>………………………….</w:t>
      </w:r>
      <w:r w:rsidR="003130E9" w:rsidRPr="00AB6CBB">
        <w:rPr>
          <w:rFonts w:ascii="Times New Roman" w:eastAsia="Times New Roman" w:hAnsi="Times New Roman" w:cs="Times New Roman"/>
          <w:color w:val="000000" w:themeColor="text1"/>
          <w:sz w:val="24"/>
          <w:szCs w:val="24"/>
          <w:lang w:val="bg-BG" w:eastAsia="bg-BG"/>
        </w:rPr>
        <w:t xml:space="preserve">).   </w:t>
      </w:r>
    </w:p>
    <w:p w:rsidR="00D6382F" w:rsidRPr="00AB6CBB" w:rsidRDefault="003130E9" w:rsidP="00D6382F">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не са постигнати етапните цели към </w:t>
      </w:r>
      <w:r w:rsidR="00DB1D40" w:rsidRPr="00AB6CBB">
        <w:rPr>
          <w:rFonts w:ascii="Times New Roman" w:eastAsia="Times New Roman" w:hAnsi="Times New Roman" w:cs="Times New Roman"/>
          <w:color w:val="000000" w:themeColor="text1"/>
          <w:sz w:val="24"/>
          <w:szCs w:val="24"/>
          <w:lang w:val="bg-BG" w:eastAsia="bg-BG"/>
        </w:rPr>
        <w:t>31.12</w:t>
      </w:r>
      <w:r w:rsidRPr="00AB6CBB">
        <w:rPr>
          <w:rFonts w:ascii="Times New Roman" w:eastAsia="Times New Roman" w:hAnsi="Times New Roman" w:cs="Times New Roman"/>
          <w:color w:val="000000" w:themeColor="text1"/>
          <w:sz w:val="24"/>
          <w:szCs w:val="24"/>
          <w:lang w:val="bg-BG" w:eastAsia="bg-BG"/>
        </w:rPr>
        <w:t xml:space="preserve">.2018 г. на ниво Приоритетна ос </w:t>
      </w:r>
      <w:r w:rsidR="003C1BEE" w:rsidRPr="00AB6CBB">
        <w:rPr>
          <w:rFonts w:ascii="Times New Roman" w:eastAsia="Times New Roman" w:hAnsi="Times New Roman" w:cs="Times New Roman"/>
          <w:color w:val="000000" w:themeColor="text1"/>
          <w:sz w:val="24"/>
          <w:szCs w:val="24"/>
          <w:lang w:val="bg-BG" w:eastAsia="bg-BG"/>
        </w:rPr>
        <w:t>1 „</w:t>
      </w:r>
      <w:r w:rsidR="003C1BEE" w:rsidRPr="00AB6CBB">
        <w:rPr>
          <w:rFonts w:ascii="Times New Roman" w:eastAsia="Times New Roman" w:hAnsi="Times New Roman" w:cs="Times New Roman"/>
          <w:sz w:val="24"/>
          <w:szCs w:val="24"/>
          <w:lang w:val="bg-BG" w:eastAsia="bg-BG"/>
        </w:rPr>
        <w:t>Устойчиво и интегрирано градско развитие</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на ОПРР</w:t>
      </w:r>
      <w:r w:rsidR="003C1BE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D6382F" w:rsidRPr="00AB6CBB">
        <w:rPr>
          <w:rFonts w:ascii="Times New Roman" w:eastAsia="Times New Roman" w:hAnsi="Times New Roman" w:cs="Times New Roman"/>
          <w:color w:val="000000" w:themeColor="text1"/>
          <w:sz w:val="24"/>
          <w:szCs w:val="24"/>
          <w:lang w:val="bg-BG" w:eastAsia="bg-BG"/>
        </w:rPr>
        <w:t xml:space="preserve">УПРАВЛЯВАЩИЯТ ОРГАН си запазва правото да ревизира общия бюджет на процедура </w:t>
      </w:r>
      <w:r w:rsidR="003C1BEE" w:rsidRPr="00AB6CBB">
        <w:rPr>
          <w:rFonts w:ascii="Times New Roman" w:eastAsia="Times New Roman" w:hAnsi="Times New Roman" w:cs="Times New Roman"/>
          <w:sz w:val="24"/>
          <w:szCs w:val="24"/>
          <w:lang w:val="bg-BG" w:eastAsia="bg-BG"/>
        </w:rPr>
        <w:t>BG16RFOP001-1.001-039 „Изпълнение на Интегрирани планове за градско възстановяване и развитие 2014-2020”</w:t>
      </w:r>
      <w:r w:rsidR="00D6382F" w:rsidRPr="00AB6CBB">
        <w:rPr>
          <w:rFonts w:ascii="Times New Roman" w:eastAsia="Times New Roman" w:hAnsi="Times New Roman" w:cs="Times New Roman"/>
          <w:color w:val="000000" w:themeColor="text1"/>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00D6382F" w:rsidRPr="00AB6CBB">
        <w:rPr>
          <w:rFonts w:ascii="Times New Roman" w:eastAsia="Times New Roman" w:hAnsi="Times New Roman" w:cs="Times New Roman"/>
          <w:color w:val="000000" w:themeColor="text1"/>
          <w:sz w:val="24"/>
          <w:szCs w:val="24"/>
          <w:lang w:val="bg-BG" w:eastAsia="bg-BG"/>
        </w:rPr>
        <w:t>усвояемост</w:t>
      </w:r>
      <w:proofErr w:type="spellEnd"/>
      <w:r w:rsidR="00D6382F" w:rsidRPr="00AB6CBB">
        <w:rPr>
          <w:rFonts w:ascii="Times New Roman" w:eastAsia="Times New Roman" w:hAnsi="Times New Roman" w:cs="Times New Roman"/>
          <w:color w:val="000000" w:themeColor="text1"/>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p>
    <w:p w:rsidR="00DB1D40" w:rsidRPr="00AB6CBB" w:rsidRDefault="00DB1D40" w:rsidP="00DB1D40">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BE1EC6"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постигнал индивидуалната си етапна цел на верифицираните от УО на ОПРР средства до 30 юни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sidR="005D0EF5" w:rsidRPr="00AB6CBB">
        <w:rPr>
          <w:rFonts w:ascii="Times New Roman" w:eastAsia="Times New Roman" w:hAnsi="Times New Roman" w:cs="Times New Roman"/>
          <w:color w:val="000000" w:themeColor="text1"/>
          <w:sz w:val="24"/>
          <w:szCs w:val="24"/>
          <w:lang w:val="bg-BG" w:eastAsia="bg-BG"/>
        </w:rPr>
        <w:t xml:space="preserve"> по настоящата процедура</w:t>
      </w:r>
      <w:r w:rsidRPr="00AB6CBB">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Pr="00AB6CBB">
        <w:rPr>
          <w:rFonts w:ascii="Times New Roman" w:eastAsia="Times New Roman" w:hAnsi="Times New Roman" w:cs="Times New Roman"/>
          <w:color w:val="000000" w:themeColor="text1"/>
          <w:sz w:val="24"/>
          <w:szCs w:val="24"/>
          <w:lang w:val="bg-BG" w:eastAsia="bg-BG"/>
        </w:rPr>
        <w:t xml:space="preserve"> на </w:t>
      </w:r>
      <w:r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AB6CBB">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AB6CBB">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AB6CBB" w:rsidDel="008A4F12">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AB6CBB">
        <w:rPr>
          <w:rFonts w:ascii="Times New Roman" w:eastAsia="Times New Roman" w:hAnsi="Times New Roman" w:cs="Times New Roman"/>
          <w:color w:val="000000" w:themeColor="text1"/>
          <w:sz w:val="24"/>
          <w:szCs w:val="24"/>
          <w:lang w:val="bg-BG" w:eastAsia="bg-BG"/>
        </w:rPr>
        <w:t>ълнение на клауза на настоящия Д</w:t>
      </w:r>
      <w:r w:rsidRPr="00AB6CBB">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AB6CBB">
        <w:rPr>
          <w:rFonts w:ascii="Times New Roman" w:eastAsia="Times New Roman" w:hAnsi="Times New Roman" w:cs="Times New Roman"/>
          <w:color w:val="000000" w:themeColor="text1"/>
          <w:sz w:val="24"/>
          <w:szCs w:val="24"/>
          <w:lang w:val="bg-BG" w:eastAsia="bg-BG"/>
        </w:rPr>
        <w:t xml:space="preserve"> чрез БФП</w:t>
      </w:r>
      <w:r w:rsidRPr="00AB6CBB">
        <w:rPr>
          <w:rFonts w:ascii="Times New Roman" w:eastAsia="Times New Roman" w:hAnsi="Times New Roman" w:cs="Times New Roman"/>
          <w:color w:val="000000" w:themeColor="text1"/>
          <w:sz w:val="24"/>
          <w:szCs w:val="24"/>
          <w:lang w:val="bg-BG" w:eastAsia="bg-BG"/>
        </w:rPr>
        <w:t xml:space="preserve">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333E33" w:rsidRPr="00AB6CBB">
        <w:rPr>
          <w:rFonts w:ascii="Times New Roman" w:eastAsia="Times New Roman" w:hAnsi="Times New Roman" w:cs="Times New Roman"/>
          <w:caps/>
          <w:color w:val="000000" w:themeColor="text1"/>
          <w:sz w:val="24"/>
          <w:szCs w:val="24"/>
          <w:lang w:val="bg-BG" w:eastAsia="bg-BG"/>
        </w:rPr>
        <w:t>,</w:t>
      </w:r>
      <w:r w:rsidR="00F37B21" w:rsidRPr="00AB6CBB">
        <w:rPr>
          <w:rFonts w:ascii="Times New Roman" w:eastAsia="Times New Roman" w:hAnsi="Times New Roman" w:cs="Times New Roman"/>
          <w:caps/>
          <w:color w:val="000000" w:themeColor="text1"/>
          <w:sz w:val="24"/>
          <w:szCs w:val="24"/>
          <w:lang w:val="bg-BG" w:eastAsia="bg-BG"/>
        </w:rPr>
        <w:t xml:space="preserve"> </w:t>
      </w:r>
      <w:r w:rsidR="00A826E9" w:rsidRPr="00AB6CBB">
        <w:rPr>
          <w:rFonts w:ascii="Times New Roman" w:eastAsia="Times New Roman" w:hAnsi="Times New Roman" w:cs="Times New Roman"/>
          <w:color w:val="000000" w:themeColor="text1"/>
          <w:sz w:val="24"/>
          <w:szCs w:val="24"/>
          <w:lang w:val="bg-BG" w:eastAsia="bg-BG"/>
        </w:rPr>
        <w:t>не подлежи на верификация</w:t>
      </w:r>
      <w:r w:rsidRPr="00AB6CBB">
        <w:rPr>
          <w:rFonts w:ascii="Times New Roman" w:eastAsia="Times New Roman" w:hAnsi="Times New Roman" w:cs="Times New Roman"/>
          <w:i/>
          <w:color w:val="000000" w:themeColor="text1"/>
          <w:sz w:val="24"/>
          <w:szCs w:val="24"/>
          <w:lang w:val="bg-BG" w:eastAsia="bg-BG"/>
        </w:rPr>
        <w:t>.</w:t>
      </w:r>
    </w:p>
    <w:p w:rsidR="002E5DA4" w:rsidRPr="00AB6CBB" w:rsidRDefault="005776E8"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Без да противоречи на чл.</w:t>
      </w:r>
      <w:r w:rsidR="00E05158"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и чл.</w:t>
      </w:r>
      <w:r w:rsidR="00E05158" w:rsidRPr="00AB6CBB">
        <w:rPr>
          <w:rFonts w:ascii="Times New Roman" w:eastAsia="Times New Roman" w:hAnsi="Times New Roman" w:cs="Times New Roman"/>
          <w:color w:val="000000" w:themeColor="text1"/>
          <w:sz w:val="24"/>
          <w:szCs w:val="24"/>
          <w:lang w:val="bg-BG" w:eastAsia="bg-BG"/>
        </w:rPr>
        <w:t>9</w:t>
      </w:r>
      <w:r w:rsidR="002E5DA4"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i/>
          <w:color w:val="000000" w:themeColor="text1"/>
          <w:sz w:val="24"/>
          <w:szCs w:val="24"/>
          <w:lang w:val="bg-BG" w:eastAsia="bg-BG"/>
        </w:rPr>
        <w:t>недопустим</w:t>
      </w:r>
      <w:r w:rsidR="002E5DA4" w:rsidRPr="00AB6CBB">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w:t>
      </w:r>
      <w:r w:rsidR="002E5DA4" w:rsidRPr="00AB6CBB">
        <w:rPr>
          <w:rFonts w:ascii="Times New Roman" w:eastAsia="Times New Roman" w:hAnsi="Times New Roman" w:cs="Times New Roman"/>
          <w:color w:val="000000" w:themeColor="text1"/>
          <w:sz w:val="24"/>
          <w:szCs w:val="24"/>
          <w:lang w:val="bg-BG" w:eastAsia="bg-BG"/>
        </w:rPr>
        <w:lastRenderedPageBreak/>
        <w:t>Постановление №</w:t>
      </w:r>
      <w:r w:rsidR="00E05158" w:rsidRPr="00AB6CBB">
        <w:rPr>
          <w:rFonts w:ascii="Times New Roman" w:eastAsia="Times New Roman" w:hAnsi="Times New Roman" w:cs="Times New Roman"/>
          <w:color w:val="000000" w:themeColor="text1"/>
          <w:sz w:val="24"/>
          <w:szCs w:val="24"/>
          <w:lang w:val="bg-BG" w:eastAsia="bg-BG"/>
        </w:rPr>
        <w:t xml:space="preserve">189 </w:t>
      </w:r>
      <w:r w:rsidR="002E5DA4" w:rsidRPr="00AB6CBB">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sidRPr="00AB6CBB">
        <w:rPr>
          <w:rFonts w:ascii="Times New Roman" w:eastAsia="Times New Roman" w:hAnsi="Times New Roman" w:cs="Times New Roman"/>
          <w:color w:val="000000" w:themeColor="text1"/>
          <w:sz w:val="24"/>
          <w:szCs w:val="24"/>
          <w:lang w:val="bg-BG" w:eastAsia="bg-BG"/>
        </w:rPr>
        <w:t>28.07.2016</w:t>
      </w:r>
      <w:r w:rsidR="002E5DA4" w:rsidRPr="00AB6CBB">
        <w:rPr>
          <w:rFonts w:ascii="Times New Roman" w:eastAsia="Times New Roman" w:hAnsi="Times New Roman" w:cs="Times New Roman"/>
          <w:color w:val="000000" w:themeColor="text1"/>
          <w:sz w:val="24"/>
          <w:szCs w:val="24"/>
          <w:lang w:val="bg-BG" w:eastAsia="bg-BG"/>
        </w:rPr>
        <w:t xml:space="preserve"> г. за </w:t>
      </w:r>
      <w:r w:rsidR="00E05158" w:rsidRPr="00AB6CBB">
        <w:rPr>
          <w:rFonts w:ascii="Times New Roman" w:eastAsia="Times New Roman" w:hAnsi="Times New Roman" w:cs="Times New Roman"/>
          <w:color w:val="000000" w:themeColor="text1"/>
          <w:sz w:val="24"/>
          <w:szCs w:val="24"/>
          <w:lang w:val="bg-BG" w:eastAsia="bg-BG"/>
        </w:rPr>
        <w:t xml:space="preserve">определяне </w:t>
      </w:r>
      <w:r w:rsidR="002E5DA4" w:rsidRPr="00AB6CBB">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sidRPr="00AB6CBB">
        <w:rPr>
          <w:rFonts w:ascii="Times New Roman" w:eastAsia="Times New Roman" w:hAnsi="Times New Roman" w:cs="Times New Roman"/>
          <w:color w:val="000000" w:themeColor="text1"/>
          <w:sz w:val="24"/>
          <w:szCs w:val="24"/>
          <w:lang w:val="bg-BG" w:eastAsia="bg-BG"/>
        </w:rPr>
        <w:t>те</w:t>
      </w:r>
      <w:r w:rsidR="002E5DA4" w:rsidRPr="00AB6CBB">
        <w:rPr>
          <w:rFonts w:ascii="Times New Roman" w:eastAsia="Times New Roman" w:hAnsi="Times New Roman" w:cs="Times New Roman"/>
          <w:color w:val="000000" w:themeColor="text1"/>
          <w:sz w:val="24"/>
          <w:szCs w:val="24"/>
          <w:lang w:val="bg-BG" w:eastAsia="bg-BG"/>
        </w:rPr>
        <w:t xml:space="preserve">, съфинансирани от </w:t>
      </w:r>
      <w:r w:rsidR="00E05158" w:rsidRPr="00AB6CBB">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AB6CBB">
        <w:rPr>
          <w:rFonts w:ascii="Times New Roman" w:eastAsia="Times New Roman" w:hAnsi="Times New Roman" w:cs="Times New Roman"/>
          <w:color w:val="000000" w:themeColor="text1"/>
          <w:sz w:val="24"/>
          <w:szCs w:val="24"/>
          <w:lang w:val="bg-BG" w:eastAsia="bg-BG"/>
        </w:rPr>
        <w:t xml:space="preserve"> 2014</w:t>
      </w:r>
      <w:r w:rsidR="00E05158"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2020 г.</w:t>
      </w:r>
      <w:r w:rsidR="00FA19D9" w:rsidRPr="00AB6CBB">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sidRPr="00AB6CBB">
        <w:rPr>
          <w:rFonts w:ascii="Times New Roman" w:eastAsia="Times New Roman" w:hAnsi="Times New Roman" w:cs="Times New Roman"/>
          <w:color w:val="000000" w:themeColor="text1"/>
          <w:sz w:val="24"/>
          <w:szCs w:val="24"/>
          <w:lang w:val="bg-BG" w:eastAsia="bg-BG"/>
        </w:rPr>
        <w:t xml:space="preserve">процедура </w:t>
      </w:r>
      <w:r w:rsidR="00FA19D9" w:rsidRPr="00AB6CBB">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AB6CBB">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то 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00D2504A" w:rsidRPr="00AB6CBB">
        <w:rPr>
          <w:rFonts w:ascii="Times New Roman" w:eastAsia="Times New Roman" w:hAnsi="Times New Roman" w:cs="Times New Roman"/>
          <w:caps/>
          <w:color w:val="000000" w:themeColor="text1"/>
          <w:sz w:val="24"/>
          <w:szCs w:val="24"/>
          <w:lang w:val="bg-BG" w:eastAsia="bg-BG"/>
        </w:rPr>
        <w:t xml:space="preserve"> </w:t>
      </w:r>
      <w:r w:rsidR="00D2504A" w:rsidRPr="00AB6CBB">
        <w:rPr>
          <w:rFonts w:ascii="Times New Roman" w:eastAsia="Times New Roman" w:hAnsi="Times New Roman" w:cs="Times New Roman"/>
          <w:color w:val="000000" w:themeColor="text1"/>
          <w:sz w:val="24"/>
          <w:szCs w:val="24"/>
          <w:lang w:val="bg-BG" w:eastAsia="bg-BG"/>
        </w:rPr>
        <w:t>(</w:t>
      </w:r>
      <w:r w:rsidR="00D2504A"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AB6CBB">
        <w:rPr>
          <w:rFonts w:ascii="Times New Roman" w:eastAsia="Times New Roman" w:hAnsi="Times New Roman" w:cs="Times New Roman"/>
          <w:b/>
          <w:color w:val="000000" w:themeColor="text1"/>
          <w:sz w:val="24"/>
          <w:szCs w:val="24"/>
          <w:lang w:val="bg-BG" w:eastAsia="bg-BG"/>
        </w:rPr>
        <w:t xml:space="preserve">ПРИЛОЖЕНИЕ </w:t>
      </w:r>
      <w:r w:rsidR="0065353D" w:rsidRPr="00AB6CBB">
        <w:rPr>
          <w:rFonts w:ascii="Times New Roman" w:eastAsia="Times New Roman" w:hAnsi="Times New Roman" w:cs="Times New Roman"/>
          <w:b/>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AB6CBB">
        <w:rPr>
          <w:rFonts w:ascii="Times New Roman" w:eastAsia="Times New Roman" w:hAnsi="Times New Roman" w:cs="Times New Roman"/>
          <w:color w:val="000000" w:themeColor="text1"/>
          <w:sz w:val="24"/>
          <w:szCs w:val="24"/>
          <w:lang w:val="bg-BG" w:eastAsia="bg-BG"/>
        </w:rPr>
        <w:t>БФП</w:t>
      </w:r>
      <w:r w:rsidRPr="00AB6CBB">
        <w:rPr>
          <w:rFonts w:ascii="Times New Roman" w:eastAsia="Times New Roman" w:hAnsi="Times New Roman" w:cs="Times New Roman"/>
          <w:color w:val="000000" w:themeColor="text1"/>
          <w:sz w:val="24"/>
          <w:szCs w:val="24"/>
          <w:lang w:val="bg-BG" w:eastAsia="bg-BG"/>
        </w:rPr>
        <w:t xml:space="preserve"> по чл.</w:t>
      </w:r>
      <w:r w:rsidR="00E05158" w:rsidRPr="00AB6CBB">
        <w:rPr>
          <w:rFonts w:ascii="Times New Roman" w:eastAsia="Times New Roman" w:hAnsi="Times New Roman" w:cs="Times New Roman"/>
          <w:color w:val="000000" w:themeColor="text1"/>
          <w:sz w:val="24"/>
          <w:szCs w:val="24"/>
          <w:lang w:val="bg-BG" w:eastAsia="bg-BG"/>
        </w:rPr>
        <w:t>2, т.2.1</w:t>
      </w:r>
      <w:r w:rsidR="00D9345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пред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caps/>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AB6CBB">
        <w:rPr>
          <w:rFonts w:ascii="Times New Roman" w:eastAsia="Times New Roman" w:hAnsi="Times New Roman" w:cs="Times New Roman"/>
          <w:color w:val="000000" w:themeColor="text1"/>
          <w:sz w:val="24"/>
          <w:szCs w:val="24"/>
          <w:lang w:val="bg-BG" w:eastAsia="bg-BG"/>
        </w:rPr>
        <w:t>настоящи</w:t>
      </w:r>
      <w:r w:rsidR="009175C3"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Общите условия </w:t>
      </w:r>
      <w:r w:rsidR="00EC224D"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AB6CBB">
        <w:rPr>
          <w:rFonts w:ascii="Times New Roman" w:eastAsia="Times New Roman" w:hAnsi="Times New Roman" w:cs="Times New Roman"/>
          <w:b/>
          <w:caps/>
          <w:color w:val="000000" w:themeColor="text1"/>
          <w:sz w:val="24"/>
          <w:szCs w:val="24"/>
          <w:lang w:val="bg-BG" w:eastAsia="bg-BG"/>
        </w:rPr>
        <w:t xml:space="preserve">Приложение Е2, </w:t>
      </w:r>
      <w:r w:rsidRPr="00AB6CBB">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AB6CBB" w:rsidRDefault="008A4F12" w:rsidP="00A462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AB6CBB">
        <w:rPr>
          <w:rFonts w:ascii="Times New Roman" w:eastAsia="Times New Roman" w:hAnsi="Times New Roman" w:cs="Times New Roman"/>
          <w:color w:val="000000" w:themeColor="text1"/>
          <w:sz w:val="24"/>
          <w:szCs w:val="24"/>
          <w:lang w:val="bg-BG" w:eastAsia="bg-BG"/>
        </w:rPr>
        <w:t xml:space="preserve">(EС) </w:t>
      </w:r>
      <w:r w:rsidR="00841C3E"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AB6CBB" w:rsidRDefault="002E5DA4" w:rsidP="000F2E0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Плащанията по </w:t>
      </w:r>
      <w:r w:rsidR="00CA71C0"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F22CFE" w:rsidRPr="00AB6CBB">
        <w:rPr>
          <w:rFonts w:ascii="Times New Roman" w:eastAsia="Times New Roman" w:hAnsi="Times New Roman" w:cs="Times New Roman"/>
          <w:color w:val="000000" w:themeColor="text1"/>
          <w:sz w:val="24"/>
          <w:szCs w:val="24"/>
          <w:lang w:val="bg-BG" w:eastAsia="bg-BG"/>
        </w:rPr>
        <w:t>1.</w:t>
      </w:r>
      <w:r w:rsidR="008C03B2" w:rsidRPr="00AB6CBB">
        <w:rPr>
          <w:rFonts w:ascii="Times New Roman" w:eastAsia="Times New Roman" w:hAnsi="Times New Roman" w:cs="Times New Roman"/>
          <w:color w:val="000000" w:themeColor="text1"/>
          <w:sz w:val="24"/>
          <w:szCs w:val="24"/>
          <w:lang w:val="bg-BG" w:eastAsia="bg-BG"/>
        </w:rPr>
        <w:t>А</w:t>
      </w:r>
      <w:r w:rsidR="002E5DA4" w:rsidRPr="00AB6CBB">
        <w:rPr>
          <w:rFonts w:ascii="Times New Roman" w:eastAsia="Times New Roman" w:hAnsi="Times New Roman" w:cs="Times New Roman"/>
          <w:color w:val="000000" w:themeColor="text1"/>
          <w:sz w:val="24"/>
          <w:szCs w:val="24"/>
          <w:lang w:val="bg-BG" w:eastAsia="bg-BG"/>
        </w:rPr>
        <w:t xml:space="preserve">вансово плащане - </w:t>
      </w:r>
      <w:r w:rsidR="002E5DA4" w:rsidRPr="00AB6CBB">
        <w:rPr>
          <w:rFonts w:ascii="Times New Roman" w:eastAsia="Times New Roman" w:hAnsi="Times New Roman" w:cs="Times New Roman"/>
          <w:b/>
          <w:color w:val="000000" w:themeColor="text1"/>
          <w:sz w:val="24"/>
          <w:szCs w:val="24"/>
          <w:lang w:val="bg-BG" w:eastAsia="bg-BG"/>
        </w:rPr>
        <w:t xml:space="preserve">в размер до </w:t>
      </w:r>
      <w:r w:rsidR="00FA19D9"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A19D9" w:rsidRPr="00AB6CBB">
        <w:rPr>
          <w:rFonts w:ascii="Times New Roman" w:eastAsia="Times New Roman" w:hAnsi="Times New Roman" w:cs="Times New Roman"/>
          <w:color w:val="000000" w:themeColor="text1"/>
          <w:sz w:val="24"/>
          <w:szCs w:val="24"/>
          <w:lang w:val="bg-BG" w:eastAsia="bg-BG"/>
        </w:rPr>
        <w:t>………</w:t>
      </w:r>
      <w:r w:rsidR="006347DA" w:rsidRPr="00AB6CBB">
        <w:rPr>
          <w:rFonts w:ascii="Times New Roman" w:eastAsia="Times New Roman" w:hAnsi="Times New Roman" w:cs="Times New Roman"/>
          <w:color w:val="000000" w:themeColor="text1"/>
          <w:sz w:val="24"/>
          <w:szCs w:val="24"/>
          <w:lang w:val="bg-BG" w:eastAsia="bg-BG"/>
        </w:rPr>
        <w:t>)</w:t>
      </w:r>
      <w:r w:rsidR="006B442F" w:rsidRPr="00AB6CBB">
        <w:rPr>
          <w:rFonts w:ascii="Times New Roman" w:eastAsia="Times New Roman" w:hAnsi="Times New Roman" w:cs="Times New Roman"/>
          <w:b/>
          <w:color w:val="000000" w:themeColor="text1"/>
          <w:sz w:val="24"/>
          <w:szCs w:val="24"/>
          <w:lang w:val="bg-BG" w:eastAsia="bg-BG"/>
        </w:rPr>
        <w:t xml:space="preserve"> лева</w:t>
      </w:r>
      <w:r w:rsidR="006347DA"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AB6CBB">
        <w:rPr>
          <w:rFonts w:ascii="Times New Roman" w:eastAsia="Times New Roman" w:hAnsi="Times New Roman" w:cs="Times New Roman"/>
          <w:color w:val="000000" w:themeColor="text1"/>
          <w:sz w:val="24"/>
          <w:szCs w:val="24"/>
          <w:lang w:val="bg-BG" w:eastAsia="bg-BG"/>
        </w:rPr>
        <w:t>35</w:t>
      </w:r>
      <w:r w:rsidR="00B02F88"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w:t>
      </w:r>
      <w:r w:rsidR="006347DA" w:rsidRPr="00AB6CBB">
        <w:rPr>
          <w:rFonts w:ascii="Times New Roman" w:eastAsia="Times New Roman" w:hAnsi="Times New Roman" w:cs="Times New Roman"/>
          <w:color w:val="000000" w:themeColor="text1"/>
          <w:sz w:val="24"/>
          <w:szCs w:val="24"/>
          <w:lang w:val="bg-BG" w:eastAsia="bg-BG"/>
        </w:rPr>
        <w:t xml:space="preserve">тридесет и пет </w:t>
      </w:r>
      <w:r w:rsidR="00F804A8" w:rsidRPr="00AB6CBB">
        <w:rPr>
          <w:rFonts w:ascii="Times New Roman" w:eastAsia="Times New Roman" w:hAnsi="Times New Roman" w:cs="Times New Roman"/>
          <w:color w:val="000000" w:themeColor="text1"/>
          <w:sz w:val="24"/>
          <w:szCs w:val="24"/>
          <w:lang w:val="bg-BG" w:eastAsia="bg-BG"/>
        </w:rPr>
        <w:t>на сто</w:t>
      </w:r>
      <w:r w:rsidR="002E5DA4" w:rsidRPr="00AB6CBB">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AB6CBB">
        <w:rPr>
          <w:rFonts w:ascii="Times New Roman" w:eastAsia="Times New Roman" w:hAnsi="Times New Roman" w:cs="Times New Roman"/>
          <w:color w:val="000000" w:themeColor="text1"/>
          <w:sz w:val="24"/>
          <w:szCs w:val="24"/>
          <w:lang w:val="bg-BG" w:eastAsia="bg-BG"/>
        </w:rPr>
        <w:t xml:space="preserve"> </w:t>
      </w:r>
      <w:r w:rsidR="0065353D" w:rsidRPr="00AB6CBB">
        <w:rPr>
          <w:rFonts w:ascii="Times New Roman" w:eastAsia="Times New Roman" w:hAnsi="Times New Roman" w:cs="Times New Roman"/>
          <w:caps/>
          <w:color w:val="000000" w:themeColor="text1"/>
          <w:sz w:val="24"/>
          <w:szCs w:val="24"/>
          <w:lang w:val="bg-BG" w:eastAsia="bg-BG"/>
        </w:rPr>
        <w:t>(100%)</w:t>
      </w:r>
      <w:r w:rsidR="002E5DA4" w:rsidRPr="00AB6CBB">
        <w:rPr>
          <w:rFonts w:ascii="Times New Roman" w:eastAsia="Times New Roman" w:hAnsi="Times New Roman" w:cs="Times New Roman"/>
          <w:color w:val="000000" w:themeColor="text1"/>
          <w:sz w:val="24"/>
          <w:szCs w:val="24"/>
          <w:lang w:val="bg-BG" w:eastAsia="bg-BG"/>
        </w:rPr>
        <w:t xml:space="preserve"> по ОПРР към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w:t>
      </w:r>
    </w:p>
    <w:p w:rsidR="004D4C18" w:rsidRPr="00AB6CBB" w:rsidRDefault="002A046D"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т.</w:t>
      </w:r>
      <w:r w:rsidR="005776E8" w:rsidRPr="00AB6CBB">
        <w:rPr>
          <w:rFonts w:ascii="Times New Roman" w:eastAsia="Times New Roman" w:hAnsi="Times New Roman" w:cs="Times New Roman"/>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4D4C18" w:rsidRPr="00AB6CBB">
        <w:rPr>
          <w:rFonts w:ascii="Times New Roman" w:eastAsia="Times New Roman" w:hAnsi="Times New Roman" w:cs="Times New Roman"/>
          <w:color w:val="000000" w:themeColor="text1"/>
          <w:sz w:val="24"/>
          <w:szCs w:val="24"/>
          <w:lang w:val="bg-BG" w:eastAsia="bg-BG"/>
        </w:rPr>
        <w:t>Плащането на аванс в случаите на инфраструктурни проекти над 5 млн. лв. се извършва, както следва: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след издаване на административен договор или заповед за предоставяне на финансова подкрепа се извършва плащане в размер на 1 % от стойността на финансовата  подкрепа;</w:t>
      </w:r>
    </w:p>
    <w:p w:rsidR="004D4C18" w:rsidRPr="00AB6CBB" w:rsidRDefault="004D4C18" w:rsidP="004D4C1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след сключване на първия договор за строителство се извършва плащане на остатъка до определения размер на аванса.</w:t>
      </w:r>
    </w:p>
    <w:p w:rsidR="002E5DA4" w:rsidRPr="00AB6CBB"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т.3.</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AB6CB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4D4C18" w:rsidRPr="00AB6CBB">
        <w:rPr>
          <w:rFonts w:ascii="Times New Roman" w:eastAsia="Times New Roman" w:hAnsi="Times New Roman" w:cs="Times New Roman"/>
          <w:color w:val="000000" w:themeColor="text1"/>
          <w:sz w:val="24"/>
          <w:szCs w:val="24"/>
          <w:lang w:val="bg-BG" w:eastAsia="bg-BG"/>
        </w:rPr>
        <w:t>4</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p>
    <w:p w:rsidR="00FF6040" w:rsidRPr="00AB6CBB" w:rsidRDefault="00FF6040" w:rsidP="00FF604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т.2. Копие от подписани от Бенефициента, в качеството му на възложител, договор/и за основната/</w:t>
      </w:r>
      <w:proofErr w:type="spellStart"/>
      <w:r w:rsidRPr="00AB6CBB">
        <w:rPr>
          <w:rFonts w:ascii="Times New Roman" w:eastAsia="Times New Roman" w:hAnsi="Times New Roman" w:cs="Times New Roman"/>
          <w:color w:val="000000" w:themeColor="text1"/>
          <w:sz w:val="24"/>
          <w:szCs w:val="24"/>
          <w:lang w:val="bg-BG" w:eastAsia="bg-BG"/>
        </w:rPr>
        <w:t>ите</w:t>
      </w:r>
      <w:proofErr w:type="spellEnd"/>
      <w:r w:rsidRPr="00AB6CBB">
        <w:rPr>
          <w:rFonts w:ascii="Times New Roman" w:eastAsia="Times New Roman" w:hAnsi="Times New Roman" w:cs="Times New Roman"/>
          <w:color w:val="000000" w:themeColor="text1"/>
          <w:sz w:val="24"/>
          <w:szCs w:val="24"/>
          <w:lang w:val="bg-BG" w:eastAsia="bg-BG"/>
        </w:rPr>
        <w:t xml:space="preserve"> дейност/и по проекта с включени в него/тях клаузи за авансово плащане към изпълнителя.</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т.3. Запис на заповед по образец </w:t>
      </w:r>
      <w:r w:rsidRPr="00AB6CBB">
        <w:rPr>
          <w:rFonts w:ascii="Times New Roman" w:eastAsia="Times New Roman" w:hAnsi="Times New Roman" w:cs="Times New Roman"/>
          <w:b/>
          <w:color w:val="000000" w:themeColor="text1"/>
          <w:sz w:val="24"/>
          <w:szCs w:val="24"/>
          <w:lang w:val="bg-BG" w:eastAsia="bg-BG"/>
        </w:rPr>
        <w:t>ПРИЛОЖЕНИЕ E1-IV</w:t>
      </w:r>
      <w:r w:rsidRPr="00AB6CBB">
        <w:rPr>
          <w:rFonts w:ascii="Times New Roman" w:eastAsia="Times New Roman" w:hAnsi="Times New Roman" w:cs="Times New Roman"/>
          <w:color w:val="000000" w:themeColor="text1"/>
          <w:sz w:val="24"/>
          <w:szCs w:val="24"/>
          <w:lang w:val="bg-BG" w:eastAsia="bg-BG"/>
        </w:rPr>
        <w:t xml:space="preserve"> или банкова гаранция по образец </w:t>
      </w:r>
      <w:r w:rsidRPr="00AB6CBB">
        <w:rPr>
          <w:rFonts w:ascii="Times New Roman" w:eastAsia="Times New Roman" w:hAnsi="Times New Roman" w:cs="Times New Roman"/>
          <w:b/>
          <w:color w:val="000000" w:themeColor="text1"/>
          <w:sz w:val="24"/>
          <w:szCs w:val="24"/>
          <w:lang w:val="bg-BG" w:eastAsia="bg-BG"/>
        </w:rPr>
        <w:t>ПРИЛОЖЕНИЕ E1-III</w:t>
      </w:r>
      <w:r w:rsidRPr="00AB6CBB">
        <w:rPr>
          <w:rFonts w:ascii="Times New Roman" w:eastAsia="Times New Roman" w:hAnsi="Times New Roman" w:cs="Times New Roman"/>
          <w:color w:val="000000" w:themeColor="text1"/>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т.4. Копие от Удостоверение за регистрация по чл. 104 от ЗДДС, заверено „вярно с оригинала” (ако е приложимо);</w:t>
      </w:r>
    </w:p>
    <w:p w:rsidR="00FF6040" w:rsidRPr="00AB6CBB" w:rsidRDefault="00FF6040" w:rsidP="00FF6040">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т.5. Форма за финансова идентификация (</w:t>
      </w:r>
      <w:r w:rsidRPr="00AB6CBB">
        <w:rPr>
          <w:rFonts w:ascii="Times New Roman" w:eastAsia="Times New Roman" w:hAnsi="Times New Roman" w:cs="Times New Roman"/>
          <w:b/>
          <w:color w:val="000000" w:themeColor="text1"/>
          <w:sz w:val="24"/>
          <w:szCs w:val="24"/>
          <w:lang w:val="bg-BG" w:eastAsia="bg-BG"/>
        </w:rPr>
        <w:t>ПРИЛОЖЕНИЕ Е1-ІI</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CA71C0"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Управляващият орган</w:t>
      </w:r>
      <w:r w:rsidR="002E5DA4" w:rsidRPr="00AB6CBB">
        <w:rPr>
          <w:rFonts w:ascii="Times New Roman" w:eastAsia="Times New Roman" w:hAnsi="Times New Roman" w:cs="Times New Roman"/>
          <w:caps/>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AB6CBB">
        <w:rPr>
          <w:rFonts w:ascii="Times New Roman" w:eastAsia="Times New Roman" w:hAnsi="Times New Roman" w:cs="Times New Roman"/>
          <w:color w:val="000000" w:themeColor="text1"/>
          <w:sz w:val="24"/>
          <w:szCs w:val="24"/>
          <w:lang w:val="bg-BG" w:eastAsia="bg-BG"/>
        </w:rPr>
        <w:t xml:space="preserve">двуседмичен </w:t>
      </w:r>
      <w:r w:rsidR="002E5DA4" w:rsidRPr="00AB6CBB">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AB6CBB">
        <w:rPr>
          <w:rFonts w:ascii="Times New Roman" w:eastAsia="Times New Roman" w:hAnsi="Times New Roman" w:cs="Times New Roman"/>
          <w:caps/>
          <w:color w:val="000000" w:themeColor="text1"/>
          <w:sz w:val="24"/>
          <w:szCs w:val="24"/>
          <w:lang w:val="bg-BG" w:eastAsia="bg-BG"/>
        </w:rPr>
        <w:t>Б</w:t>
      </w:r>
      <w:r w:rsidR="002E5DA4" w:rsidRPr="00AB6CBB">
        <w:rPr>
          <w:rFonts w:ascii="Times New Roman" w:eastAsia="Times New Roman" w:hAnsi="Times New Roman" w:cs="Times New Roman"/>
          <w:caps/>
          <w:color w:val="000000" w:themeColor="text1"/>
          <w:sz w:val="24"/>
          <w:szCs w:val="24"/>
          <w:lang w:val="bg-BG" w:eastAsia="bg-BG"/>
        </w:rPr>
        <w:t>енефициента</w:t>
      </w:r>
      <w:r w:rsidR="002E5DA4" w:rsidRPr="00AB6CBB">
        <w:rPr>
          <w:rFonts w:ascii="Times New Roman" w:eastAsia="Times New Roman" w:hAnsi="Times New Roman" w:cs="Times New Roman"/>
          <w:color w:val="000000" w:themeColor="text1"/>
          <w:sz w:val="24"/>
          <w:szCs w:val="24"/>
          <w:lang w:val="bg-BG" w:eastAsia="bg-BG"/>
        </w:rPr>
        <w:t xml:space="preserve"> до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color w:val="000000" w:themeColor="text1"/>
          <w:sz w:val="24"/>
          <w:szCs w:val="24"/>
          <w:lang w:val="bg-BG" w:eastAsia="bg-BG"/>
        </w:rPr>
        <w:t xml:space="preserve"> на искане</w:t>
      </w:r>
      <w:r w:rsidR="00EC224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002E5DA4" w:rsidRPr="00AB6CBB">
        <w:rPr>
          <w:rFonts w:ascii="Times New Roman" w:eastAsia="Times New Roman" w:hAnsi="Times New Roman" w:cs="Times New Roman"/>
          <w:caps/>
          <w:color w:val="000000" w:themeColor="text1"/>
          <w:sz w:val="24"/>
          <w:szCs w:val="24"/>
          <w:lang w:val="bg-BG" w:eastAsia="bg-BG"/>
        </w:rPr>
        <w:t>Управляващия орган</w:t>
      </w:r>
      <w:r w:rsidR="002E5DA4"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AB6CBB" w:rsidRDefault="001143C6"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w:t>
      </w:r>
      <w:r w:rsidRPr="00AB6CBB">
        <w:rPr>
          <w:rFonts w:ascii="Times New Roman" w:eastAsia="Times New Roman" w:hAnsi="Times New Roman" w:cs="Times New Roman"/>
          <w:color w:val="000000" w:themeColor="text1"/>
          <w:sz w:val="24"/>
          <w:szCs w:val="24"/>
          <w:lang w:val="bg-BG" w:eastAsia="bg-BG"/>
        </w:rPr>
        <w:lastRenderedPageBreak/>
        <w:t>УПРАВЛЯВАЩИЯ ОРГАН от страна на Дирекция „Национален фонд” на Министерство на финансите.</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отговорен за верифициране (одобряване) на разходите по проекта, при спазване на </w:t>
      </w:r>
      <w:r w:rsidR="00B50349"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AB6CBB">
        <w:rPr>
          <w:rFonts w:ascii="Times New Roman" w:eastAsia="Times New Roman" w:hAnsi="Times New Roman" w:cs="Times New Roman"/>
          <w:color w:val="000000" w:themeColor="text1"/>
          <w:sz w:val="24"/>
          <w:szCs w:val="24"/>
          <w:lang w:val="bg-BG" w:eastAsia="bg-BG"/>
        </w:rPr>
        <w:t xml:space="preserve">, </w:t>
      </w:r>
      <w:r w:rsidR="00FA4C1B" w:rsidRPr="00AB6CBB">
        <w:rPr>
          <w:rFonts w:ascii="Times New Roman" w:eastAsia="Times New Roman" w:hAnsi="Times New Roman" w:cs="Times New Roman"/>
          <w:color w:val="000000" w:themeColor="text1"/>
          <w:sz w:val="24"/>
          <w:szCs w:val="24"/>
          <w:lang w:val="bg-BG" w:eastAsia="bg-BG"/>
        </w:rPr>
        <w:t xml:space="preserve">която </w:t>
      </w:r>
      <w:r w:rsidRPr="00AB6CBB">
        <w:rPr>
          <w:rFonts w:ascii="Times New Roman" w:eastAsia="Times New Roman" w:hAnsi="Times New Roman" w:cs="Times New Roman"/>
          <w:color w:val="000000" w:themeColor="text1"/>
          <w:sz w:val="24"/>
          <w:szCs w:val="24"/>
          <w:lang w:val="bg-BG" w:eastAsia="bg-BG"/>
        </w:rPr>
        <w:t xml:space="preserve">се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b/>
          <w:color w:val="000000" w:themeColor="text1"/>
          <w:sz w:val="24"/>
          <w:szCs w:val="24"/>
          <w:lang w:val="bg-BG" w:eastAsia="bg-BG"/>
        </w:rPr>
        <w:t>ПРИЛОЖЕНИЕ И)</w:t>
      </w:r>
      <w:r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6B442F">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151B61" w:rsidRPr="00AB6CBB">
        <w:rPr>
          <w:rFonts w:ascii="Times New Roman" w:eastAsia="Times New Roman" w:hAnsi="Times New Roman" w:cs="Times New Roman"/>
          <w:b/>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възстановява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AB6CBB">
        <w:rPr>
          <w:rFonts w:ascii="Times New Roman" w:eastAsia="Times New Roman" w:hAnsi="Times New Roman" w:cs="Times New Roman"/>
          <w:color w:val="000000" w:themeColor="text1"/>
          <w:sz w:val="24"/>
          <w:szCs w:val="24"/>
          <w:lang w:val="bg-BG" w:eastAsia="bg-BG"/>
        </w:rPr>
        <w:t>финансирани от БФП,</w:t>
      </w:r>
      <w:r w:rsidRPr="00AB6CBB">
        <w:rPr>
          <w:rFonts w:ascii="Times New Roman" w:eastAsia="Times New Roman" w:hAnsi="Times New Roman" w:cs="Times New Roman"/>
          <w:color w:val="000000" w:themeColor="text1"/>
          <w:sz w:val="24"/>
          <w:szCs w:val="24"/>
          <w:lang w:val="bg-BG" w:eastAsia="bg-BG"/>
        </w:rPr>
        <w:t xml:space="preserve"> в съответствие с</w:t>
      </w:r>
      <w:r w:rsidR="006E3CAB"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AB6CBB">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AB6CBB">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AB6CBB">
        <w:rPr>
          <w:rFonts w:ascii="Times New Roman" w:eastAsia="Times New Roman" w:hAnsi="Times New Roman" w:cs="Times New Roman"/>
          <w:color w:val="000000" w:themeColor="text1"/>
          <w:sz w:val="24"/>
          <w:szCs w:val="24"/>
          <w:shd w:val="clear" w:color="auto" w:fill="FEFEFE"/>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AB6CBB" w:rsidRDefault="008A4F12"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rsidR="00B570BB" w:rsidRPr="00AB6CBB" w:rsidRDefault="00B570B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AB6CBB" w:rsidRDefault="00B570BB" w:rsidP="00B570B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AB6CBB" w:rsidRDefault="0031280B"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СМР</w:t>
      </w:r>
      <w:r w:rsidR="00FA19D9"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AB6CBB" w:rsidRDefault="00D327C8" w:rsidP="00FC5DD6">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31280B" w:rsidRPr="00AB6CBB">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AB6CBB" w:rsidRDefault="0031280B" w:rsidP="0031280B">
      <w:pPr>
        <w:numPr>
          <w:ilvl w:val="1"/>
          <w:numId w:val="20"/>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AB6CBB" w:rsidRDefault="0031280B" w:rsidP="0031280B">
      <w:pPr>
        <w:numPr>
          <w:ilvl w:val="1"/>
          <w:numId w:val="20"/>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AB6CBB" w:rsidRDefault="0031280B" w:rsidP="00002093">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AB6CBB" w:rsidRDefault="00B570BB" w:rsidP="00B570BB">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AB6CBB" w:rsidRDefault="00B570BB" w:rsidP="00D74364">
      <w:pPr>
        <w:numPr>
          <w:ilvl w:val="1"/>
          <w:numId w:val="20"/>
        </w:numPr>
        <w:spacing w:after="120" w:line="360" w:lineRule="auto"/>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lastRenderedPageBreak/>
        <w:t>(2)</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AB6CBB">
        <w:rPr>
          <w:rFonts w:ascii="Times New Roman" w:eastAsia="Times New Roman" w:hAnsi="Times New Roman" w:cs="Times New Roman"/>
          <w:color w:val="000000" w:themeColor="text1"/>
          <w:sz w:val="24"/>
          <w:szCs w:val="24"/>
          <w:lang w:val="bg-BG" w:eastAsia="bg-BG"/>
        </w:rPr>
        <w:t>цена</w:t>
      </w:r>
      <w:r w:rsidR="0031280B" w:rsidRPr="00AB6CBB">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(3)</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0031280B" w:rsidRPr="00AB6CBB">
        <w:rPr>
          <w:rFonts w:ascii="Times New Roman" w:eastAsia="Arial Unicode MS" w:hAnsi="Times New Roman"/>
          <w:color w:val="000000" w:themeColor="text1"/>
          <w:sz w:val="24"/>
          <w:szCs w:val="24"/>
          <w:lang w:val="bg-BG" w:eastAsia="zh-CN"/>
        </w:rPr>
        <w:t>касаеща</w:t>
      </w:r>
      <w:proofErr w:type="spellEnd"/>
      <w:r w:rsidR="0031280B" w:rsidRPr="00AB6CBB">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AB6CBB" w:rsidRDefault="0031280B" w:rsidP="0031280B">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AB6CBB">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(4)</w:t>
      </w:r>
      <w:r w:rsidRPr="00AB6CBB">
        <w:rPr>
          <w:rFonts w:ascii="Times New Roman" w:eastAsia="Arial Unicode MS" w:hAnsi="Times New Roman"/>
          <w:color w:val="000000" w:themeColor="text1"/>
          <w:sz w:val="24"/>
          <w:szCs w:val="24"/>
          <w:lang w:val="bg-BG" w:eastAsia="zh-CN"/>
        </w:rPr>
        <w:t xml:space="preserve"> </w:t>
      </w:r>
      <w:r w:rsidR="0031280B" w:rsidRPr="00AB6CBB">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AB6CBB" w:rsidRDefault="00FC5DD6" w:rsidP="00FC5DD6">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AB6CBB">
        <w:rPr>
          <w:rFonts w:ascii="Times New Roman" w:eastAsia="Arial Unicode MS" w:hAnsi="Times New Roman"/>
          <w:b/>
          <w:color w:val="000000" w:themeColor="text1"/>
          <w:sz w:val="24"/>
          <w:szCs w:val="24"/>
          <w:lang w:val="bg-BG" w:eastAsia="zh-CN"/>
        </w:rPr>
        <w:t xml:space="preserve">(5) </w:t>
      </w:r>
      <w:r w:rsidR="00B570BB" w:rsidRPr="00AB6CBB">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E5DA4" w:rsidRPr="00AB6CBB" w:rsidRDefault="00AA2E8A"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 xml:space="preserve">УПРАВЛЯВАЩИЯТ ОРГАН </w:t>
      </w:r>
      <w:r w:rsidR="002E5DA4" w:rsidRPr="00AB6CBB">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57B6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AB6CBB">
        <w:rPr>
          <w:rFonts w:ascii="Times New Roman" w:eastAsia="Times New Roman" w:hAnsi="Times New Roman" w:cs="Times New Roman"/>
          <w:color w:val="000000" w:themeColor="text1"/>
          <w:sz w:val="24"/>
          <w:szCs w:val="24"/>
          <w:lang w:val="bg-BG" w:eastAsia="bg-BG"/>
        </w:rPr>
        <w:t xml:space="preserve">и неодобрени </w:t>
      </w:r>
      <w:r w:rsidR="002E5DA4" w:rsidRPr="00AB6CBB">
        <w:rPr>
          <w:rFonts w:ascii="Times New Roman" w:eastAsia="Times New Roman" w:hAnsi="Times New Roman" w:cs="Times New Roman"/>
          <w:color w:val="000000" w:themeColor="text1"/>
          <w:sz w:val="24"/>
          <w:szCs w:val="24"/>
          <w:lang w:val="bg-BG" w:eastAsia="bg-BG"/>
        </w:rPr>
        <w:t xml:space="preserve">разходи. </w:t>
      </w:r>
    </w:p>
    <w:p w:rsidR="008A4F12" w:rsidRPr="00AB6CBB" w:rsidRDefault="002E5DA4"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57468" w:rsidRPr="00AB6CBB">
        <w:rPr>
          <w:rFonts w:ascii="Times New Roman" w:eastAsia="Times New Roman" w:hAnsi="Times New Roman" w:cs="Times New Roman"/>
          <w:b/>
          <w:color w:val="000000" w:themeColor="text1"/>
          <w:sz w:val="24"/>
          <w:szCs w:val="24"/>
          <w:lang w:val="bg-BG" w:eastAsia="bg-BG"/>
        </w:rPr>
        <w:t>,</w:t>
      </w:r>
      <w:r w:rsidR="00F57468" w:rsidRPr="00AB6CBB">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F57468" w:rsidRPr="00AB6CBB">
        <w:rPr>
          <w:rFonts w:ascii="Times New Roman" w:eastAsia="Times New Roman" w:hAnsi="Times New Roman" w:cs="Times New Roman"/>
          <w:b/>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 xml:space="preserve">и доклад за фактически констатации при проекти с бюджет над 200 000 лв., изготвен от квалифициран </w:t>
      </w:r>
      <w:proofErr w:type="spellStart"/>
      <w:r w:rsidR="00F57468" w:rsidRPr="00AB6CBB">
        <w:rPr>
          <w:rFonts w:ascii="Times New Roman" w:eastAsia="Times New Roman" w:hAnsi="Times New Roman" w:cs="Times New Roman"/>
          <w:color w:val="000000" w:themeColor="text1"/>
          <w:sz w:val="24"/>
          <w:szCs w:val="24"/>
          <w:lang w:val="bg-BG" w:eastAsia="bg-BG"/>
        </w:rPr>
        <w:t>одитор</w:t>
      </w:r>
      <w:proofErr w:type="spellEnd"/>
      <w:r w:rsidR="00F57468" w:rsidRPr="00AB6CBB">
        <w:rPr>
          <w:rFonts w:ascii="Times New Roman" w:eastAsia="Times New Roman" w:hAnsi="Times New Roman" w:cs="Times New Roman"/>
          <w:color w:val="000000" w:themeColor="text1"/>
          <w:sz w:val="24"/>
          <w:szCs w:val="24"/>
          <w:lang w:val="bg-BG" w:eastAsia="bg-BG"/>
        </w:rPr>
        <w:t>, физическо или юридическо лице,</w:t>
      </w:r>
      <w:r w:rsidR="00F57468" w:rsidRPr="00AB6CBB" w:rsidDel="00E54D4F">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или от звеното за вътрешен одит към бенефициента</w:t>
      </w:r>
      <w:r w:rsidR="008A4F12" w:rsidRPr="00AB6CBB">
        <w:rPr>
          <w:rFonts w:ascii="Times New Roman" w:eastAsia="Times New Roman" w:hAnsi="Times New Roman" w:cs="Times New Roman"/>
          <w:color w:val="000000" w:themeColor="text1"/>
          <w:sz w:val="24"/>
          <w:szCs w:val="24"/>
          <w:lang w:val="bg-BG" w:eastAsia="bg-BG"/>
        </w:rPr>
        <w:t>.</w:t>
      </w:r>
      <w:r w:rsidR="008A4F12"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AB6CBB" w:rsidRDefault="00736710" w:rsidP="00FC5DD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AB6CBB">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AB6CBB">
        <w:rPr>
          <w:rFonts w:ascii="Times New Roman" w:hAnsi="Times New Roman"/>
          <w:color w:val="000000" w:themeColor="text1"/>
          <w:sz w:val="24"/>
          <w:szCs w:val="24"/>
          <w:lang w:val="bg-BG" w:eastAsia="bg-BG"/>
        </w:rPr>
        <w:t xml:space="preserve">за инфраструктурни проекти на стойност над 5 млн. лева и 80 % </w:t>
      </w:r>
      <w:r w:rsidR="00203924" w:rsidRPr="00AB6CBB">
        <w:rPr>
          <w:rFonts w:ascii="Times New Roman" w:eastAsia="Times New Roman" w:hAnsi="Times New Roman" w:cs="Times New Roman"/>
          <w:color w:val="000000" w:themeColor="text1"/>
          <w:sz w:val="24"/>
          <w:szCs w:val="24"/>
          <w:lang w:val="bg-BG" w:eastAsia="bg-BG"/>
        </w:rPr>
        <w:t>(словом: осемдесет</w:t>
      </w:r>
      <w:r w:rsidR="00A42D78" w:rsidRPr="00AB6CBB">
        <w:rPr>
          <w:rFonts w:ascii="Times New Roman" w:eastAsia="Times New Roman" w:hAnsi="Times New Roman" w:cs="Times New Roman"/>
          <w:color w:val="000000" w:themeColor="text1"/>
          <w:sz w:val="24"/>
          <w:szCs w:val="24"/>
          <w:lang w:val="bg-BG" w:eastAsia="bg-BG"/>
        </w:rPr>
        <w:t xml:space="preserve"> на сто) </w:t>
      </w:r>
      <w:r w:rsidR="00203924" w:rsidRPr="00AB6CBB">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Pr="00AB6CBB" w:rsidRDefault="003B633F" w:rsidP="005D2BF0">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008F400C" w:rsidRPr="00AB6CBB">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AB6CBB">
        <w:rPr>
          <w:rFonts w:ascii="Times New Roman" w:eastAsia="Times New Roman" w:hAnsi="Times New Roman" w:cs="Times New Roman"/>
          <w:color w:val="000000" w:themeColor="text1"/>
          <w:sz w:val="24"/>
          <w:szCs w:val="24"/>
          <w:lang w:val="bg-BG" w:eastAsia="bg-BG"/>
        </w:rPr>
        <w:t xml:space="preserve">одобрени </w:t>
      </w:r>
      <w:r w:rsidRPr="00AB6CBB">
        <w:rPr>
          <w:rFonts w:ascii="Times New Roman" w:eastAsia="Times New Roman" w:hAnsi="Times New Roman" w:cs="Times New Roman"/>
          <w:color w:val="000000" w:themeColor="text1"/>
          <w:sz w:val="24"/>
          <w:szCs w:val="24"/>
          <w:lang w:val="bg-BG" w:eastAsia="bg-BG"/>
        </w:rPr>
        <w:t xml:space="preserve">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суми, както и </w:t>
      </w:r>
      <w:r w:rsidR="004372CB" w:rsidRPr="00AB6CBB">
        <w:rPr>
          <w:rFonts w:ascii="Times New Roman" w:eastAsia="Times New Roman" w:hAnsi="Times New Roman" w:cs="Times New Roman"/>
          <w:color w:val="000000" w:themeColor="text1"/>
          <w:sz w:val="24"/>
          <w:szCs w:val="24"/>
          <w:lang w:val="bg-BG" w:eastAsia="bg-BG"/>
        </w:rPr>
        <w:t xml:space="preserve">верифицирани и платени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AB6CBB">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прилага </w:t>
      </w:r>
      <w:r w:rsidR="006115B3" w:rsidRPr="00AB6CBB">
        <w:rPr>
          <w:rFonts w:ascii="Times New Roman" w:eastAsia="Times New Roman" w:hAnsi="Times New Roman" w:cs="Times New Roman"/>
          <w:color w:val="000000" w:themeColor="text1"/>
          <w:sz w:val="24"/>
          <w:szCs w:val="24"/>
          <w:lang w:val="bg-BG" w:eastAsia="bg-BG"/>
        </w:rPr>
        <w:t xml:space="preserve">разпоредбите на нормативния акт по чл. 70, ал. 2 от ЗУСЕСИФ или </w:t>
      </w:r>
      <w:r w:rsidRPr="00AB6CBB">
        <w:rPr>
          <w:rFonts w:ascii="Times New Roman" w:eastAsia="Times New Roman" w:hAnsi="Times New Roman" w:cs="Times New Roman"/>
          <w:color w:val="000000" w:themeColor="text1"/>
          <w:sz w:val="24"/>
          <w:szCs w:val="24"/>
          <w:lang w:val="bg-BG" w:eastAsia="bg-BG"/>
        </w:rPr>
        <w:t xml:space="preserve">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w:t>
      </w:r>
      <w:r w:rsidR="00B00B61" w:rsidRPr="00AB6CBB">
        <w:rPr>
          <w:rFonts w:ascii="Times New Roman" w:eastAsia="Times New Roman" w:hAnsi="Times New Roman" w:cs="Times New Roman"/>
          <w:color w:val="000000" w:themeColor="text1"/>
          <w:sz w:val="24"/>
          <w:szCs w:val="24"/>
          <w:lang w:val="bg-BG" w:eastAsia="bg-BG"/>
        </w:rPr>
        <w:t>приета с ПМС №134 от 2010 г.</w:t>
      </w:r>
    </w:p>
    <w:p w:rsidR="002E5DA4" w:rsidRPr="00AB6CBB" w:rsidRDefault="00F05B0A"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Извън случаите по чл.</w:t>
      </w:r>
      <w:r w:rsidR="00A154C4"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E948AC" w:rsidRPr="00AB6CBB">
        <w:rPr>
          <w:rFonts w:ascii="Times New Roman" w:eastAsia="Times New Roman" w:hAnsi="Times New Roman" w:cs="Times New Roman"/>
          <w:color w:val="000000" w:themeColor="text1"/>
          <w:sz w:val="24"/>
          <w:szCs w:val="24"/>
          <w:lang w:val="bg-BG" w:eastAsia="bg-BG"/>
        </w:rPr>
        <w:t>2</w:t>
      </w:r>
      <w:r w:rsidR="00A56AEE" w:rsidRPr="00AB6CBB">
        <w:rPr>
          <w:rFonts w:ascii="Times New Roman" w:eastAsia="Times New Roman" w:hAnsi="Times New Roman" w:cs="Times New Roman"/>
          <w:color w:val="000000" w:themeColor="text1"/>
          <w:sz w:val="24"/>
          <w:szCs w:val="24"/>
          <w:lang w:val="bg-BG" w:eastAsia="bg-BG"/>
        </w:rPr>
        <w:t>8</w:t>
      </w:r>
      <w:r w:rsidR="002E5DA4" w:rsidRPr="00AB6CBB">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2E5DA4" w:rsidRPr="00AB6CBB">
        <w:rPr>
          <w:rFonts w:ascii="Times New Roman" w:eastAsia="Times New Roman" w:hAnsi="Times New Roman" w:cs="Times New Roman"/>
          <w:color w:val="000000" w:themeColor="text1"/>
          <w:sz w:val="24"/>
          <w:szCs w:val="24"/>
          <w:lang w:val="bg-BG" w:eastAsia="bg-BG"/>
        </w:rPr>
        <w:t xml:space="preserve">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AB6CBB">
        <w:rPr>
          <w:rFonts w:ascii="Times New Roman" w:eastAsia="Times New Roman" w:hAnsi="Times New Roman" w:cs="Times New Roman"/>
          <w:color w:val="000000" w:themeColor="text1"/>
          <w:sz w:val="24"/>
          <w:szCs w:val="24"/>
          <w:lang w:val="bg-BG" w:eastAsia="bg-BG"/>
        </w:rPr>
        <w:t>по реда</w:t>
      </w:r>
      <w:r w:rsidR="00AA2E8A" w:rsidRPr="00AB6CBB">
        <w:rPr>
          <w:rFonts w:ascii="Times New Roman" w:eastAsia="Times New Roman" w:hAnsi="Times New Roman" w:cs="Times New Roman"/>
          <w:color w:val="000000" w:themeColor="text1"/>
          <w:sz w:val="24"/>
          <w:szCs w:val="24"/>
          <w:lang w:val="bg-BG" w:eastAsia="bg-BG"/>
        </w:rPr>
        <w:t>,</w:t>
      </w:r>
      <w:r w:rsidR="0030670E" w:rsidRPr="00AB6CBB">
        <w:rPr>
          <w:rFonts w:ascii="Times New Roman" w:eastAsia="Times New Roman" w:hAnsi="Times New Roman" w:cs="Times New Roman"/>
          <w:color w:val="000000" w:themeColor="text1"/>
          <w:sz w:val="24"/>
          <w:szCs w:val="24"/>
          <w:lang w:val="bg-BG" w:eastAsia="bg-BG"/>
        </w:rPr>
        <w:t xml:space="preserve"> описан в </w:t>
      </w:r>
      <w:r w:rsidR="00366D5A" w:rsidRPr="00AB6CBB">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A56AEE">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AB6CBB">
        <w:rPr>
          <w:rFonts w:ascii="Times New Roman" w:eastAsia="Times New Roman" w:hAnsi="Times New Roman" w:cs="Times New Roman"/>
          <w:color w:val="000000" w:themeColor="text1"/>
          <w:sz w:val="24"/>
          <w:szCs w:val="24"/>
          <w:lang w:val="bg-BG" w:eastAsia="bg-BG"/>
        </w:rPr>
        <w:t xml:space="preserve"> Всеки разход по чл.</w:t>
      </w:r>
      <w:r w:rsidR="00A154C4"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7</w:t>
      </w:r>
      <w:r w:rsidR="00A154C4"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чл.</w:t>
      </w:r>
      <w:r w:rsidR="00B546A2" w:rsidRPr="00AB6CBB">
        <w:rPr>
          <w:rFonts w:ascii="Times New Roman" w:eastAsia="Times New Roman" w:hAnsi="Times New Roman" w:cs="Times New Roman"/>
          <w:color w:val="000000" w:themeColor="text1"/>
          <w:sz w:val="24"/>
          <w:szCs w:val="24"/>
          <w:lang w:val="bg-BG" w:eastAsia="bg-BG"/>
        </w:rPr>
        <w:t>2</w:t>
      </w:r>
      <w:r w:rsidR="00002093" w:rsidRPr="00AB6CBB">
        <w:rPr>
          <w:rFonts w:ascii="Times New Roman" w:eastAsia="Times New Roman" w:hAnsi="Times New Roman" w:cs="Times New Roman"/>
          <w:color w:val="000000" w:themeColor="text1"/>
          <w:sz w:val="24"/>
          <w:szCs w:val="24"/>
          <w:lang w:val="bg-BG" w:eastAsia="bg-BG"/>
        </w:rPr>
        <w:t>8</w:t>
      </w:r>
      <w:r w:rsidRPr="00AB6CBB">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е длъжен да го възстанови на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rsidR="005C2A72" w:rsidRPr="00AB6CBB" w:rsidRDefault="00B546A2" w:rsidP="000F05B3">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Банка БНБ София, </w:t>
      </w:r>
      <w:r w:rsidR="009C609D" w:rsidRPr="00AB6CBB">
        <w:rPr>
          <w:rFonts w:ascii="Times New Roman" w:eastAsia="Times New Roman" w:hAnsi="Times New Roman" w:cs="Times New Roman"/>
          <w:color w:val="000000" w:themeColor="text1"/>
          <w:sz w:val="24"/>
          <w:szCs w:val="24"/>
          <w:lang w:val="bg-BG" w:eastAsia="bg-BG"/>
        </w:rPr>
        <w:t>МРРБ-ЕФРР-ОП“Региони в растеж“ IBANBG72 BNBG 9661 3200 1887 01.</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AB6CBB">
        <w:rPr>
          <w:rFonts w:ascii="Times New Roman" w:eastAsia="Times New Roman" w:hAnsi="Times New Roman" w:cs="Times New Roman"/>
          <w:color w:val="000000" w:themeColor="text1"/>
          <w:sz w:val="24"/>
          <w:szCs w:val="24"/>
          <w:lang w:val="bg-BG" w:eastAsia="bg-BG"/>
        </w:rPr>
        <w:t>ъзстановяване на разход по чл.3</w:t>
      </w:r>
      <w:r w:rsidR="00B64312" w:rsidRPr="00AB6CBB">
        <w:rPr>
          <w:rFonts w:ascii="Times New Roman" w:eastAsia="Times New Roman" w:hAnsi="Times New Roman" w:cs="Times New Roman"/>
          <w:color w:val="000000" w:themeColor="text1"/>
          <w:sz w:val="24"/>
          <w:szCs w:val="24"/>
          <w:lang w:val="bg-BG" w:eastAsia="bg-BG"/>
        </w:rPr>
        <w:t>0</w:t>
      </w:r>
      <w:r w:rsidRPr="00AB6CBB">
        <w:rPr>
          <w:rFonts w:ascii="Times New Roman" w:eastAsia="Times New Roman" w:hAnsi="Times New Roman" w:cs="Times New Roman"/>
          <w:color w:val="000000" w:themeColor="text1"/>
          <w:sz w:val="24"/>
          <w:szCs w:val="24"/>
          <w:lang w:val="bg-BG" w:eastAsia="bg-BG"/>
        </w:rPr>
        <w:t xml:space="preserve"> от </w:t>
      </w:r>
      <w:r w:rsidR="00AA2E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Договор.</w:t>
      </w:r>
    </w:p>
    <w:p w:rsidR="003B633F" w:rsidRPr="00AB6CBB" w:rsidRDefault="003B633F"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AB6CBB">
        <w:rPr>
          <w:rFonts w:ascii="Times New Roman" w:eastAsia="Times New Roman" w:hAnsi="Times New Roman" w:cs="Times New Roman"/>
          <w:color w:val="000000" w:themeColor="text1"/>
          <w:sz w:val="24"/>
          <w:szCs w:val="24"/>
          <w:lang w:val="bg-BG" w:eastAsia="bg-BG"/>
        </w:rPr>
        <w:t>по проекта</w:t>
      </w:r>
      <w:r w:rsidRPr="00AB6CBB">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w:t>
      </w:r>
      <w:r w:rsidRPr="00AB6CBB">
        <w:rPr>
          <w:rFonts w:ascii="Times New Roman" w:eastAsia="Times New Roman" w:hAnsi="Times New Roman" w:cs="Times New Roman"/>
          <w:color w:val="000000" w:themeColor="text1"/>
          <w:sz w:val="24"/>
          <w:szCs w:val="24"/>
          <w:lang w:val="bg-BG" w:eastAsia="bg-BG"/>
        </w:rPr>
        <w:lastRenderedPageBreak/>
        <w:t>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AB6CBB" w:rsidRDefault="002E5DA4"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 случай, че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AB6CBB">
        <w:rPr>
          <w:rFonts w:ascii="Times New Roman" w:eastAsia="Times New Roman" w:hAnsi="Times New Roman" w:cs="Times New Roman"/>
          <w:color w:val="000000" w:themeColor="text1"/>
          <w:sz w:val="24"/>
          <w:szCs w:val="24"/>
          <w:lang w:val="bg-BG" w:eastAsia="bg-BG"/>
        </w:rPr>
        <w:t>лжимите му суми по реда на чл.3</w:t>
      </w:r>
      <w:r w:rsidR="002A5D67" w:rsidRPr="00AB6CBB">
        <w:rPr>
          <w:rFonts w:ascii="Times New Roman" w:eastAsia="Times New Roman" w:hAnsi="Times New Roman" w:cs="Times New Roman"/>
          <w:color w:val="000000" w:themeColor="text1"/>
          <w:sz w:val="24"/>
          <w:szCs w:val="24"/>
          <w:lang w:val="bg-BG" w:eastAsia="bg-BG"/>
        </w:rPr>
        <w:t>0</w:t>
      </w:r>
      <w:r w:rsidR="00A154C4" w:rsidRPr="00AB6CBB">
        <w:rPr>
          <w:rFonts w:ascii="Times New Roman" w:eastAsia="Times New Roman" w:hAnsi="Times New Roman" w:cs="Times New Roman"/>
          <w:color w:val="000000" w:themeColor="text1"/>
          <w:sz w:val="24"/>
          <w:szCs w:val="24"/>
          <w:lang w:val="bg-BG" w:eastAsia="bg-BG"/>
        </w:rPr>
        <w:t xml:space="preserve"> и чл. 3</w:t>
      </w:r>
      <w:r w:rsidR="002A5D67" w:rsidRPr="00AB6CBB">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доброволно възстановяване</w:t>
      </w:r>
      <w:r w:rsidRPr="00AB6CBB">
        <w:rPr>
          <w:rFonts w:ascii="Times New Roman" w:eastAsia="Times New Roman" w:hAnsi="Times New Roman" w:cs="Times New Roman"/>
          <w:color w:val="000000" w:themeColor="text1"/>
          <w:sz w:val="24"/>
          <w:szCs w:val="24"/>
          <w:lang w:val="bg-BG" w:eastAsia="bg-BG"/>
        </w:rPr>
        <w:t>), т</w:t>
      </w:r>
      <w:r w:rsidR="00212D58" w:rsidRPr="00AB6CBB">
        <w:rPr>
          <w:rFonts w:ascii="Times New Roman" w:eastAsia="Times New Roman" w:hAnsi="Times New Roman" w:cs="Times New Roman"/>
          <w:color w:val="000000" w:themeColor="text1"/>
          <w:sz w:val="24"/>
          <w:szCs w:val="24"/>
          <w:lang w:val="bg-BG" w:eastAsia="bg-BG"/>
        </w:rPr>
        <w:t>ой</w:t>
      </w:r>
      <w:r w:rsidRPr="00AB6CBB">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rsidR="007261C8" w:rsidRPr="00AB6CBB" w:rsidRDefault="004137F3"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AB6CBB">
        <w:rPr>
          <w:rFonts w:ascii="Times New Roman" w:eastAsia="Times New Roman" w:hAnsi="Times New Roman" w:cs="Times New Roman"/>
          <w:color w:val="000000" w:themeColor="text1"/>
          <w:sz w:val="24"/>
          <w:szCs w:val="24"/>
          <w:lang w:val="bg-BG" w:eastAsia="bg-BG"/>
        </w:rPr>
        <w:t>04</w:t>
      </w:r>
      <w:proofErr w:type="spellEnd"/>
      <w:r w:rsidR="009C609D" w:rsidRPr="00AB6CBB">
        <w:rPr>
          <w:rFonts w:ascii="Times New Roman" w:eastAsia="Times New Roman" w:hAnsi="Times New Roman" w:cs="Times New Roman"/>
          <w:color w:val="000000" w:themeColor="text1"/>
          <w:sz w:val="24"/>
          <w:szCs w:val="24"/>
          <w:lang w:val="bg-BG" w:eastAsia="bg-BG"/>
        </w:rPr>
        <w:t>.2008  г</w:t>
      </w:r>
      <w:r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AB6CBB">
        <w:rPr>
          <w:rFonts w:ascii="Times New Roman" w:eastAsia="Times New Roman" w:hAnsi="Times New Roman" w:cs="Times New Roman"/>
          <w:b/>
          <w:color w:val="000000" w:themeColor="text1"/>
          <w:sz w:val="24"/>
          <w:szCs w:val="24"/>
          <w:lang w:val="bg-BG" w:eastAsia="bg-BG"/>
        </w:rPr>
        <w:t>ПРИЛОЖЕНИЕ E1-II</w:t>
      </w:r>
      <w:r w:rsidRPr="00AB6CBB">
        <w:rPr>
          <w:rFonts w:ascii="Times New Roman" w:eastAsia="Times New Roman" w:hAnsi="Times New Roman" w:cs="Times New Roman"/>
          <w:color w:val="000000" w:themeColor="text1"/>
          <w:sz w:val="24"/>
          <w:szCs w:val="24"/>
          <w:lang w:val="bg-BG" w:eastAsia="bg-BG"/>
        </w:rPr>
        <w:t>.</w:t>
      </w:r>
    </w:p>
    <w:p w:rsidR="00DD0386" w:rsidRPr="00AB6CBB" w:rsidRDefault="008A4F12"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AB6CBB">
        <w:rPr>
          <w:rFonts w:ascii="Times New Roman" w:eastAsia="Times New Roman" w:hAnsi="Times New Roman" w:cs="Times New Roman"/>
          <w:color w:val="000000" w:themeColor="text1"/>
          <w:sz w:val="24"/>
          <w:szCs w:val="24"/>
          <w:lang w:val="bg-BG" w:eastAsia="bg-BG"/>
        </w:rPr>
        <w:t>дерогациите</w:t>
      </w:r>
      <w:proofErr w:type="spellEnd"/>
      <w:r w:rsidRPr="00AB6CBB">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AB6CBB">
        <w:rPr>
          <w:rFonts w:ascii="Times New Roman" w:eastAsia="Times New Roman" w:hAnsi="Times New Roman" w:cs="Times New Roman"/>
          <w:color w:val="000000" w:themeColor="text1"/>
          <w:sz w:val="24"/>
          <w:szCs w:val="24"/>
          <w:lang w:val="bg-BG" w:eastAsia="bg-BG"/>
        </w:rPr>
        <w:t xml:space="preserve">(ЕС) № </w:t>
      </w:r>
      <w:r w:rsidRPr="00AB6CBB">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9C609D" w:rsidRPr="00AB6CBB">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rsidR="00DD0386" w:rsidRPr="00AB6CBB" w:rsidRDefault="00DD0386" w:rsidP="00AD455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AB6CBB">
        <w:rPr>
          <w:rFonts w:ascii="Times New Roman" w:eastAsia="Times New Roman" w:hAnsi="Times New Roman" w:cs="Times New Roman"/>
          <w:color w:val="000000" w:themeColor="text1"/>
          <w:sz w:val="24"/>
          <w:szCs w:val="24"/>
          <w:lang w:val="bg-BG" w:eastAsia="bg-BG"/>
        </w:rPr>
        <w:t>а.</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AB6CBB" w:rsidRDefault="002E5DA4" w:rsidP="002B0802">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hAnsi="Times New Roman" w:cs="Times New Roman"/>
          <w:caps/>
          <w:color w:val="000000" w:themeColor="text1"/>
          <w:sz w:val="24"/>
          <w:szCs w:val="24"/>
          <w:lang w:val="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AB6CBB">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AB6CBB">
        <w:rPr>
          <w:rFonts w:ascii="Times New Roman" w:hAnsi="Times New Roman" w:cs="Times New Roman"/>
          <w:color w:val="000000" w:themeColor="text1"/>
          <w:sz w:val="24"/>
          <w:szCs w:val="24"/>
          <w:lang w:val="bg-BG"/>
        </w:rPr>
        <w:t>.</w:t>
      </w:r>
    </w:p>
    <w:p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xml:space="preserve">,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rsidR="007A69C6" w:rsidRPr="00AB6CBB" w:rsidRDefault="0035650A" w:rsidP="002B0802">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AB6CBB">
        <w:rPr>
          <w:rFonts w:ascii="Times New Roman" w:eastAsia="Times New Roman" w:hAnsi="Times New Roman" w:cs="Times New Roman"/>
          <w:b/>
          <w:color w:val="000000" w:themeColor="text1"/>
          <w:sz w:val="24"/>
          <w:szCs w:val="24"/>
          <w:lang w:val="bg-BG" w:eastAsia="bg-BG"/>
        </w:rPr>
        <w:t xml:space="preserve"> </w:t>
      </w:r>
    </w:p>
    <w:p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lastRenderedPageBreak/>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посочен в чл. 3</w:t>
      </w:r>
      <w:r w:rsidR="00E506D5" w:rsidRPr="00AB6CBB">
        <w:rPr>
          <w:rFonts w:ascii="Times New Roman" w:hAnsi="Times New Roman" w:cs="Times New Roman"/>
          <w:color w:val="000000" w:themeColor="text1"/>
          <w:sz w:val="24"/>
          <w:szCs w:val="24"/>
          <w:lang w:val="bg-BG"/>
        </w:rPr>
        <w:t>8</w:t>
      </w:r>
      <w:r w:rsidR="00B570BB" w:rsidRPr="00AB6CBB">
        <w:rPr>
          <w:rFonts w:ascii="Times New Roman" w:hAnsi="Times New Roman" w:cs="Times New Roman"/>
          <w:color w:val="000000" w:themeColor="text1"/>
          <w:sz w:val="24"/>
          <w:szCs w:val="24"/>
          <w:lang w:val="bg-BG"/>
        </w:rPr>
        <w:t xml:space="preserve">, ал. 1,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rsidR="00DE35E8" w:rsidRPr="00AB6CBB" w:rsidRDefault="00F60756" w:rsidP="00E53FA0">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bCs/>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Срокът</w:t>
      </w:r>
      <w:r w:rsidRPr="00AB6CBB">
        <w:rPr>
          <w:rFonts w:ascii="Times New Roman" w:eastAsia="Times New Roman" w:hAnsi="Times New Roman" w:cs="Times New Roman"/>
          <w:bCs/>
          <w:color w:val="000000" w:themeColor="text1"/>
          <w:sz w:val="24"/>
          <w:szCs w:val="24"/>
          <w:lang w:val="bg-BG" w:eastAsia="bg-BG"/>
        </w:rPr>
        <w:t xml:space="preserve"> по чл. 3</w:t>
      </w:r>
      <w:r w:rsidR="00DE35E8" w:rsidRPr="00AB6CBB">
        <w:rPr>
          <w:rFonts w:ascii="Times New Roman" w:eastAsia="Times New Roman" w:hAnsi="Times New Roman" w:cs="Times New Roman"/>
          <w:bCs/>
          <w:color w:val="000000" w:themeColor="text1"/>
          <w:sz w:val="24"/>
          <w:szCs w:val="24"/>
          <w:lang w:val="bg-BG" w:eastAsia="bg-BG"/>
        </w:rPr>
        <w:t>8</w:t>
      </w:r>
      <w:r w:rsidRPr="00AB6CBB">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AB6CBB" w:rsidDel="00F60756">
        <w:rPr>
          <w:rFonts w:ascii="Times New Roman" w:eastAsia="Times New Roman" w:hAnsi="Times New Roman" w:cs="Times New Roman"/>
          <w:b/>
          <w:color w:val="000000" w:themeColor="text1"/>
          <w:sz w:val="24"/>
          <w:szCs w:val="24"/>
          <w:lang w:val="bg-BG" w:eastAsia="bg-BG"/>
        </w:rPr>
        <w:t xml:space="preserve"> </w:t>
      </w:r>
    </w:p>
    <w:p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AB6CBB" w:rsidRDefault="002933EC"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rsidR="002E5DA4"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lastRenderedPageBreak/>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2E5ECB" w:rsidRPr="00AB6CBB">
        <w:rPr>
          <w:rFonts w:ascii="Times New Roman" w:eastAsia="Times New Roman" w:hAnsi="Times New Roman" w:cs="Times New Roman"/>
          <w:color w:val="000000" w:themeColor="text1"/>
          <w:sz w:val="24"/>
          <w:szCs w:val="24"/>
          <w:lang w:val="bg-BG" w:eastAsia="bg-BG"/>
        </w:rPr>
        <w:t>3</w:t>
      </w:r>
      <w:r w:rsidR="007C3E23" w:rsidRPr="00AB6CBB">
        <w:rPr>
          <w:rFonts w:ascii="Times New Roman" w:eastAsia="Times New Roman" w:hAnsi="Times New Roman" w:cs="Times New Roman"/>
          <w:color w:val="000000" w:themeColor="text1"/>
          <w:sz w:val="24"/>
          <w:szCs w:val="24"/>
          <w:lang w:val="bg-BG" w:eastAsia="bg-BG"/>
        </w:rPr>
        <w:t>8</w:t>
      </w:r>
      <w:r w:rsidR="002E5ECB" w:rsidRPr="00AB6CBB">
        <w:rPr>
          <w:rFonts w:ascii="Times New Roman" w:eastAsia="Times New Roman" w:hAnsi="Times New Roman" w:cs="Times New Roman"/>
          <w:color w:val="000000" w:themeColor="text1"/>
          <w:sz w:val="24"/>
          <w:szCs w:val="24"/>
          <w:lang w:val="bg-BG" w:eastAsia="bg-BG"/>
        </w:rPr>
        <w:t xml:space="preserve"> </w:t>
      </w:r>
      <w:r w:rsidR="000A0337" w:rsidRPr="00AB6CBB">
        <w:rPr>
          <w:rFonts w:ascii="Times New Roman" w:eastAsia="Times New Roman" w:hAnsi="Times New Roman" w:cs="Times New Roman"/>
          <w:color w:val="000000" w:themeColor="text1"/>
          <w:sz w:val="24"/>
          <w:szCs w:val="24"/>
          <w:lang w:val="bg-BG" w:eastAsia="bg-BG"/>
        </w:rPr>
        <w:t>по-горе</w:t>
      </w:r>
      <w:r w:rsidRPr="00AB6CBB">
        <w:rPr>
          <w:rFonts w:ascii="Times New Roman" w:eastAsia="Times New Roman" w:hAnsi="Times New Roman" w:cs="Times New Roman"/>
          <w:color w:val="000000" w:themeColor="text1"/>
          <w:sz w:val="24"/>
          <w:szCs w:val="24"/>
          <w:lang w:val="bg-BG" w:eastAsia="bg-BG"/>
        </w:rPr>
        <w:t xml:space="preserve">. </w:t>
      </w:r>
    </w:p>
    <w:p w:rsidR="00787CCE" w:rsidRPr="00AB6CBB" w:rsidRDefault="00787CCE"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7A69C6"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aps/>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00A93CF8" w:rsidRPr="00AB6CBB">
        <w:rPr>
          <w:rFonts w:ascii="Times New Roman" w:eastAsia="Times New Roman" w:hAnsi="Times New Roman" w:cs="Times New Roman"/>
          <w:color w:val="000000" w:themeColor="text1"/>
          <w:sz w:val="24"/>
          <w:szCs w:val="24"/>
          <w:lang w:val="bg-BG" w:eastAsia="bg-BG"/>
        </w:rPr>
        <w:t xml:space="preserve"> </w:t>
      </w:r>
      <w:r w:rsidR="002D72F5" w:rsidRPr="00AB6CBB">
        <w:rPr>
          <w:rFonts w:ascii="Times New Roman" w:eastAsia="Times New Roman" w:hAnsi="Times New Roman" w:cs="Times New Roman"/>
          <w:color w:val="000000" w:themeColor="text1"/>
          <w:sz w:val="24"/>
          <w:szCs w:val="24"/>
          <w:lang w:val="bg-BG" w:eastAsia="bg-BG"/>
        </w:rPr>
        <w:t xml:space="preserve">чрез ИСУН 2020 информация </w:t>
      </w:r>
      <w:r w:rsidR="00A93CF8" w:rsidRPr="00AB6CBB">
        <w:rPr>
          <w:rFonts w:ascii="Times New Roman" w:eastAsia="Times New Roman" w:hAnsi="Times New Roman" w:cs="Times New Roman"/>
          <w:color w:val="000000" w:themeColor="text1"/>
          <w:sz w:val="24"/>
          <w:szCs w:val="24"/>
          <w:lang w:val="bg-BG" w:eastAsia="bg-BG"/>
        </w:rPr>
        <w:t>за избран</w:t>
      </w:r>
      <w:r w:rsidR="00972A84" w:rsidRPr="00AB6CBB">
        <w:rPr>
          <w:rFonts w:ascii="Times New Roman" w:eastAsia="Times New Roman" w:hAnsi="Times New Roman" w:cs="Times New Roman"/>
          <w:color w:val="000000" w:themeColor="text1"/>
          <w:sz w:val="24"/>
          <w:szCs w:val="24"/>
          <w:lang w:val="bg-BG" w:eastAsia="bg-BG"/>
        </w:rPr>
        <w:t xml:space="preserve">ия </w:t>
      </w:r>
      <w:r w:rsidR="00A93CF8" w:rsidRPr="00AB6CBB">
        <w:rPr>
          <w:rFonts w:ascii="Times New Roman" w:eastAsia="Times New Roman" w:hAnsi="Times New Roman" w:cs="Times New Roman"/>
          <w:color w:val="000000" w:themeColor="text1"/>
          <w:sz w:val="24"/>
          <w:szCs w:val="24"/>
          <w:lang w:val="bg-BG" w:eastAsia="bg-BG"/>
        </w:rPr>
        <w:t xml:space="preserve">екип </w:t>
      </w:r>
      <w:r w:rsidR="002E5DA4" w:rsidRPr="00AB6CBB">
        <w:rPr>
          <w:rFonts w:ascii="Times New Roman" w:eastAsia="Times New Roman" w:hAnsi="Times New Roman" w:cs="Times New Roman"/>
          <w:color w:val="000000" w:themeColor="text1"/>
          <w:sz w:val="24"/>
          <w:szCs w:val="24"/>
          <w:lang w:val="bg-BG" w:eastAsia="bg-BG"/>
        </w:rPr>
        <w:t>за управление на проекта</w:t>
      </w:r>
      <w:r w:rsidR="00A93CF8" w:rsidRPr="00AB6CBB">
        <w:rPr>
          <w:rFonts w:ascii="Times New Roman" w:eastAsia="Times New Roman" w:hAnsi="Times New Roman" w:cs="Times New Roman"/>
          <w:color w:val="000000" w:themeColor="text1"/>
          <w:sz w:val="24"/>
          <w:szCs w:val="24"/>
          <w:lang w:val="bg-BG" w:eastAsia="bg-BG"/>
        </w:rPr>
        <w:t xml:space="preserve"> и начина на избирането му</w:t>
      </w:r>
      <w:r w:rsidR="002E5DA4" w:rsidRPr="00AB6CBB">
        <w:rPr>
          <w:rFonts w:ascii="Times New Roman" w:eastAsia="Times New Roman" w:hAnsi="Times New Roman" w:cs="Times New Roman"/>
          <w:color w:val="000000" w:themeColor="text1"/>
          <w:sz w:val="24"/>
          <w:szCs w:val="24"/>
          <w:lang w:val="bg-BG" w:eastAsia="bg-BG"/>
        </w:rPr>
        <w:t xml:space="preserve"> по настоящия Договор до 5 (пет</w:t>
      </w:r>
      <w:r w:rsidRPr="00AB6CBB">
        <w:rPr>
          <w:rFonts w:ascii="Times New Roman" w:eastAsia="Times New Roman" w:hAnsi="Times New Roman" w:cs="Times New Roman"/>
          <w:color w:val="000000" w:themeColor="text1"/>
          <w:sz w:val="24"/>
          <w:szCs w:val="24"/>
          <w:lang w:val="bg-BG" w:eastAsia="bg-BG"/>
        </w:rPr>
        <w:t>) дни след влизането му в сила.</w:t>
      </w:r>
      <w:r w:rsidR="0074455A" w:rsidRPr="00AB6CBB">
        <w:rPr>
          <w:rFonts w:ascii="Times New Roman" w:eastAsia="Times New Roman" w:hAnsi="Times New Roman" w:cs="Times New Roman"/>
          <w:color w:val="000000" w:themeColor="text1"/>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AB6CBB">
        <w:rPr>
          <w:rFonts w:ascii="Times New Roman" w:eastAsia="Times New Roman" w:hAnsi="Times New Roman" w:cs="Times New Roman"/>
          <w:color w:val="000000" w:themeColor="text1"/>
          <w:sz w:val="24"/>
          <w:szCs w:val="24"/>
          <w:lang w:val="bg-BG" w:eastAsia="bg-BG"/>
        </w:rPr>
        <w:t>в срок от 5 дни</w:t>
      </w:r>
      <w:r w:rsidR="0074455A" w:rsidRPr="00AB6CBB">
        <w:rPr>
          <w:rFonts w:ascii="Times New Roman" w:eastAsia="Times New Roman" w:hAnsi="Times New Roman" w:cs="Times New Roman"/>
          <w:color w:val="000000" w:themeColor="text1"/>
          <w:sz w:val="24"/>
          <w:szCs w:val="24"/>
          <w:lang w:val="bg-BG" w:eastAsia="bg-BG"/>
        </w:rPr>
        <w:t xml:space="preserve"> след сключване на договор с тях.</w:t>
      </w:r>
      <w:r w:rsidR="002D72F5" w:rsidRPr="00AB6CBB">
        <w:rPr>
          <w:rFonts w:ascii="Times New Roman" w:eastAsia="Times New Roman" w:hAnsi="Times New Roman" w:cs="Times New Roman"/>
          <w:color w:val="000000" w:themeColor="text1"/>
          <w:sz w:val="24"/>
          <w:szCs w:val="24"/>
          <w:lang w:val="bg-BG" w:eastAsia="bg-BG"/>
        </w:rPr>
        <w:t xml:space="preserve"> </w:t>
      </w:r>
    </w:p>
    <w:p w:rsidR="007A69C6" w:rsidRPr="00AB6CBB" w:rsidRDefault="00C54FC7" w:rsidP="007A69C6">
      <w:pPr>
        <w:spacing w:after="12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b/>
          <w:color w:val="000000" w:themeColor="text1"/>
          <w:sz w:val="24"/>
          <w:szCs w:val="24"/>
          <w:lang w:val="bg-BG"/>
        </w:rPr>
        <w:t xml:space="preserve">(2) </w:t>
      </w:r>
      <w:r w:rsidR="00991E04" w:rsidRPr="00AB6CBB">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AB6CBB">
        <w:rPr>
          <w:rFonts w:ascii="Times New Roman" w:hAnsi="Times New Roman" w:cs="Times New Roman"/>
          <w:color w:val="000000" w:themeColor="text1"/>
          <w:sz w:val="24"/>
          <w:szCs w:val="24"/>
          <w:lang w:val="bg-BG"/>
        </w:rPr>
        <w:t>Евратом</w:t>
      </w:r>
      <w:proofErr w:type="spellEnd"/>
      <w:r w:rsidR="00991E04" w:rsidRPr="00AB6CBB">
        <w:rPr>
          <w:rFonts w:ascii="Times New Roman" w:hAnsi="Times New Roman" w:cs="Times New Roman"/>
          <w:color w:val="000000" w:themeColor="text1"/>
          <w:sz w:val="24"/>
          <w:szCs w:val="24"/>
          <w:lang w:val="bg-BG"/>
        </w:rPr>
        <w:t>) №966/2012, попълнена от всеки член на екипа</w:t>
      </w:r>
      <w:r w:rsidR="00F04102" w:rsidRPr="00AB6CBB">
        <w:rPr>
          <w:rFonts w:ascii="Times New Roman" w:hAnsi="Times New Roman" w:cs="Times New Roman"/>
          <w:color w:val="000000" w:themeColor="text1"/>
          <w:sz w:val="24"/>
          <w:szCs w:val="24"/>
          <w:lang w:val="bg-BG"/>
        </w:rPr>
        <w:t>, включително и от Ръководителя на проекта</w:t>
      </w:r>
      <w:r w:rsidR="00991E04" w:rsidRPr="00AB6CBB">
        <w:rPr>
          <w:rFonts w:ascii="Times New Roman" w:hAnsi="Times New Roman" w:cs="Times New Roman"/>
          <w:color w:val="000000" w:themeColor="text1"/>
          <w:sz w:val="24"/>
          <w:szCs w:val="24"/>
          <w:lang w:val="bg-BG"/>
        </w:rPr>
        <w:t xml:space="preserve">. </w:t>
      </w:r>
      <w:r w:rsidR="00455086" w:rsidRPr="00AB6CBB">
        <w:rPr>
          <w:rFonts w:ascii="Times New Roman" w:eastAsia="Times New Roman" w:hAnsi="Times New Roman" w:cs="Times New Roman"/>
          <w:b/>
          <w:color w:val="000000" w:themeColor="text1"/>
          <w:sz w:val="24"/>
          <w:szCs w:val="24"/>
          <w:lang w:val="bg-BG" w:eastAsia="bg-BG"/>
        </w:rPr>
        <w:t xml:space="preserve"> </w:t>
      </w:r>
    </w:p>
    <w:p w:rsidR="008A4F12" w:rsidRPr="00AB6CBB" w:rsidRDefault="002E5DA4" w:rsidP="007C3E23">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AB6CBB">
        <w:rPr>
          <w:rFonts w:ascii="Times New Roman" w:eastAsia="Times New Roman" w:hAnsi="Times New Roman" w:cs="Times New Roman"/>
          <w:color w:val="000000" w:themeColor="text1"/>
          <w:sz w:val="24"/>
          <w:szCs w:val="24"/>
          <w:lang w:val="bg-BG" w:eastAsia="bg-BG"/>
        </w:rPr>
        <w:t xml:space="preserve"> </w:t>
      </w:r>
    </w:p>
    <w:p w:rsidR="007045D2" w:rsidRPr="00B13D71" w:rsidRDefault="00387E2D" w:rsidP="00387E2D">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highlight w:val="yellow"/>
          <w:lang w:val="bg-BG" w:eastAsia="bg-BG"/>
        </w:rPr>
      </w:pPr>
      <w:bookmarkStart w:id="0" w:name="_GoBack"/>
      <w:bookmarkEnd w:id="0"/>
      <w:r w:rsidRPr="00B13D71">
        <w:rPr>
          <w:rFonts w:ascii="Times New Roman" w:eastAsia="Times New Roman" w:hAnsi="Times New Roman" w:cs="Times New Roman"/>
          <w:i/>
          <w:color w:val="000000" w:themeColor="text1"/>
          <w:sz w:val="24"/>
          <w:szCs w:val="24"/>
          <w:highlight w:val="yellow"/>
          <w:lang w:val="bg-BG" w:eastAsia="bg-BG"/>
        </w:rPr>
        <w:t xml:space="preserve">(Само за проекти за библиотеки и читалища) </w:t>
      </w:r>
      <w:r w:rsidR="00C4266C" w:rsidRPr="00B13D71">
        <w:rPr>
          <w:rFonts w:ascii="Times New Roman" w:eastAsia="Times New Roman" w:hAnsi="Times New Roman" w:cs="Times New Roman"/>
          <w:color w:val="000000" w:themeColor="text1"/>
          <w:sz w:val="24"/>
          <w:szCs w:val="24"/>
          <w:highlight w:val="yellow"/>
          <w:lang w:val="bg-BG" w:eastAsia="bg-BG"/>
        </w:rPr>
        <w:t>(1)</w:t>
      </w:r>
      <w:r w:rsidR="00C4266C" w:rsidRPr="00B13D71">
        <w:rPr>
          <w:rFonts w:ascii="Times New Roman" w:eastAsia="Times New Roman" w:hAnsi="Times New Roman" w:cs="Times New Roman"/>
          <w:i/>
          <w:color w:val="000000" w:themeColor="text1"/>
          <w:sz w:val="24"/>
          <w:szCs w:val="24"/>
          <w:highlight w:val="yellow"/>
          <w:lang w:val="bg-BG" w:eastAsia="bg-BG"/>
        </w:rPr>
        <w:t xml:space="preserve"> </w:t>
      </w:r>
      <w:r w:rsidR="00C4266C" w:rsidRPr="00B13D71">
        <w:rPr>
          <w:rFonts w:ascii="Times New Roman" w:eastAsia="Times New Roman" w:hAnsi="Times New Roman" w:cs="Times New Roman"/>
          <w:color w:val="000000" w:themeColor="text1"/>
          <w:sz w:val="24"/>
          <w:szCs w:val="24"/>
          <w:highlight w:val="yellow"/>
          <w:lang w:val="bg-BG" w:eastAsia="bg-BG"/>
        </w:rPr>
        <w:t xml:space="preserve">БЕНЕФИЦИЕНТЪТ се задължава </w:t>
      </w:r>
      <w:r w:rsidR="00223936" w:rsidRPr="00B13D71">
        <w:rPr>
          <w:rFonts w:ascii="Times New Roman" w:eastAsia="Times New Roman" w:hAnsi="Times New Roman" w:cs="Times New Roman"/>
          <w:color w:val="000000" w:themeColor="text1"/>
          <w:sz w:val="24"/>
          <w:szCs w:val="24"/>
          <w:highlight w:val="yellow"/>
          <w:lang w:val="bg-BG" w:eastAsia="bg-BG"/>
        </w:rPr>
        <w:t xml:space="preserve">да </w:t>
      </w:r>
      <w:r w:rsidR="007045D2" w:rsidRPr="00B13D71">
        <w:rPr>
          <w:rFonts w:ascii="Times New Roman" w:eastAsia="Times New Roman" w:hAnsi="Times New Roman" w:cs="Times New Roman"/>
          <w:color w:val="000000" w:themeColor="text1"/>
          <w:sz w:val="24"/>
          <w:szCs w:val="24"/>
          <w:highlight w:val="yellow"/>
          <w:lang w:val="bg-BG" w:eastAsia="bg-BG"/>
        </w:rPr>
        <w:t xml:space="preserve">не променя </w:t>
      </w:r>
      <w:r w:rsidRPr="00B13D71">
        <w:rPr>
          <w:rFonts w:ascii="Times New Roman" w:eastAsia="Times New Roman" w:hAnsi="Times New Roman" w:cs="Times New Roman"/>
          <w:color w:val="000000" w:themeColor="text1"/>
          <w:sz w:val="24"/>
          <w:szCs w:val="24"/>
          <w:highlight w:val="yellow"/>
          <w:lang w:val="bg-BG" w:eastAsia="bg-BG"/>
        </w:rPr>
        <w:t xml:space="preserve">предназначението </w:t>
      </w:r>
      <w:r w:rsidR="007045D2" w:rsidRPr="00B13D71">
        <w:rPr>
          <w:rFonts w:ascii="Times New Roman" w:eastAsia="Times New Roman" w:hAnsi="Times New Roman" w:cs="Times New Roman"/>
          <w:color w:val="000000" w:themeColor="text1"/>
          <w:sz w:val="24"/>
          <w:szCs w:val="24"/>
          <w:highlight w:val="yellow"/>
          <w:lang w:val="bg-BG" w:eastAsia="bg-BG"/>
        </w:rPr>
        <w:t>на обекта</w:t>
      </w:r>
      <w:r w:rsidRPr="00B13D71">
        <w:rPr>
          <w:rFonts w:ascii="Times New Roman" w:eastAsia="Times New Roman" w:hAnsi="Times New Roman" w:cs="Times New Roman"/>
          <w:color w:val="000000" w:themeColor="text1"/>
          <w:sz w:val="24"/>
          <w:szCs w:val="24"/>
          <w:highlight w:val="yellow"/>
          <w:lang w:val="bg-BG" w:eastAsia="bg-BG"/>
        </w:rPr>
        <w:t>/обектите</w:t>
      </w:r>
      <w:r w:rsidR="007045D2" w:rsidRPr="00B13D71">
        <w:rPr>
          <w:rFonts w:ascii="Times New Roman" w:eastAsia="Times New Roman" w:hAnsi="Times New Roman" w:cs="Times New Roman"/>
          <w:color w:val="000000" w:themeColor="text1"/>
          <w:sz w:val="24"/>
          <w:szCs w:val="24"/>
          <w:highlight w:val="yellow"/>
          <w:lang w:val="bg-BG" w:eastAsia="bg-BG"/>
        </w:rPr>
        <w:t xml:space="preserve"> на интервенция в нарушение на </w:t>
      </w:r>
      <w:r w:rsidRPr="00B13D71">
        <w:rPr>
          <w:rFonts w:ascii="Times New Roman" w:eastAsia="Times New Roman" w:hAnsi="Times New Roman" w:cs="Times New Roman"/>
          <w:color w:val="000000" w:themeColor="text1"/>
          <w:sz w:val="24"/>
          <w:szCs w:val="24"/>
          <w:highlight w:val="yellow"/>
          <w:lang w:val="bg-BG" w:eastAsia="bg-BG"/>
        </w:rPr>
        <w:t>правилата по</w:t>
      </w:r>
      <w:r w:rsidR="007045D2" w:rsidRPr="00B13D71">
        <w:rPr>
          <w:rFonts w:ascii="Times New Roman" w:eastAsia="Times New Roman" w:hAnsi="Times New Roman" w:cs="Times New Roman"/>
          <w:color w:val="000000" w:themeColor="text1"/>
          <w:sz w:val="24"/>
          <w:szCs w:val="24"/>
          <w:highlight w:val="yellow"/>
          <w:lang w:val="bg-BG" w:eastAsia="bg-BG"/>
        </w:rPr>
        <w:t xml:space="preserve"> държавните помощи в рамките на целия икономически полезен живот на активите.</w:t>
      </w:r>
    </w:p>
    <w:p w:rsidR="00E41703" w:rsidRPr="00B13D71" w:rsidRDefault="00F829ED" w:rsidP="00E41703">
      <w:pPr>
        <w:numPr>
          <w:ilvl w:val="0"/>
          <w:numId w:val="21"/>
        </w:numPr>
        <w:tabs>
          <w:tab w:val="left" w:pos="1134"/>
        </w:tabs>
        <w:spacing w:after="0" w:line="360" w:lineRule="auto"/>
        <w:ind w:left="0" w:firstLine="363"/>
        <w:jc w:val="both"/>
        <w:rPr>
          <w:rFonts w:ascii="Times New Roman" w:eastAsia="Times New Roman" w:hAnsi="Times New Roman" w:cs="Times New Roman"/>
          <w:strike/>
          <w:color w:val="000000" w:themeColor="text1"/>
          <w:sz w:val="24"/>
          <w:szCs w:val="24"/>
          <w:lang w:val="bg-BG" w:eastAsia="bg-BG"/>
        </w:rPr>
      </w:pPr>
      <w:r w:rsidRPr="00E41703" w:rsidDel="00223936">
        <w:rPr>
          <w:rFonts w:ascii="Times New Roman" w:hAnsi="Times New Roman" w:cs="Times New Roman"/>
          <w:i/>
          <w:sz w:val="24"/>
          <w:szCs w:val="24"/>
          <w:lang w:val="bg-BG"/>
        </w:rPr>
        <w:t xml:space="preserve"> </w:t>
      </w:r>
      <w:r w:rsidR="00E41703" w:rsidRPr="00B13D71">
        <w:rPr>
          <w:rFonts w:ascii="Times New Roman" w:hAnsi="Times New Roman" w:cs="Times New Roman"/>
          <w:i/>
          <w:strike/>
          <w:sz w:val="24"/>
          <w:szCs w:val="24"/>
          <w:lang w:val="bg-BG"/>
        </w:rPr>
        <w:t>(Само за голям проект по смисъла на чл. 100 от Регламент 1303/2013)</w:t>
      </w:r>
      <w:r w:rsidR="00E41703" w:rsidRPr="00B13D71">
        <w:rPr>
          <w:rFonts w:ascii="Times New Roman" w:hAnsi="Times New Roman" w:cs="Times New Roman"/>
          <w:strike/>
          <w:sz w:val="24"/>
          <w:szCs w:val="24"/>
          <w:lang w:val="bg-BG"/>
        </w:rPr>
        <w:t xml:space="preserve"> БЕНЕФИЦИЕНТЪТ се задължава в срок до 6 месеца от сключване на административния договор за БФП да представи на УО на ОПРР 2014-2020 г. доказателства за предприетите действия и стартирана процедура за привеждане на договорите за обществена услуга с превозвачите, които ще </w:t>
      </w:r>
      <w:r w:rsidR="00E41703" w:rsidRPr="00B13D71">
        <w:rPr>
          <w:rFonts w:ascii="Times New Roman" w:hAnsi="Times New Roman" w:cs="Times New Roman"/>
          <w:strike/>
          <w:sz w:val="24"/>
          <w:szCs w:val="24"/>
          <w:lang w:val="bg-BG"/>
        </w:rPr>
        <w:lastRenderedPageBreak/>
        <w:t>експлоатират/ползват активи, придобити в рамките на проекта, в съответствие с изискванията на Регламент (ЕО) №1370/2007 г. Договорите за обществена услуга, приведени в съответствие с изискванията на Регламент (ЕО) №1370/2007 г., следва да се представят пред УО на ОПРР 2014-2020 г. до датата на предоставяне на цитираните активи за ползване/експлоатация от страна на съответните превозвачи. Верифицирането на разходите за придобиване на активите, които изцяло или частично се ползват от превозвачите</w:t>
      </w:r>
      <w:r w:rsidR="00E41703" w:rsidRPr="00B13D71">
        <w:rPr>
          <w:rFonts w:ascii="Times New Roman" w:hAnsi="Times New Roman" w:cs="Times New Roman"/>
          <w:strike/>
          <w:sz w:val="24"/>
          <w:szCs w:val="24"/>
          <w:lang w:val="ru-RU"/>
        </w:rPr>
        <w:t>,</w:t>
      </w:r>
      <w:r w:rsidR="00E41703" w:rsidRPr="00B13D71">
        <w:rPr>
          <w:rFonts w:ascii="Times New Roman" w:hAnsi="Times New Roman" w:cs="Times New Roman"/>
          <w:strike/>
          <w:sz w:val="24"/>
          <w:szCs w:val="24"/>
          <w:lang w:val="bg-BG"/>
        </w:rPr>
        <w:t xml:space="preserve"> ще бъдат извършени само след прилагането на изискванията, посочени в настоящия член.</w:t>
      </w:r>
    </w:p>
    <w:p w:rsidR="00B15126" w:rsidRPr="00AB6CBB" w:rsidRDefault="00B15126" w:rsidP="00B15126">
      <w:pPr>
        <w:spacing w:before="360" w:after="120" w:line="360" w:lineRule="auto"/>
        <w:jc w:val="center"/>
        <w:rPr>
          <w:rFonts w:ascii="Times New Roman" w:hAnsi="Times New Roman"/>
          <w:b/>
          <w:bCs/>
          <w:sz w:val="24"/>
          <w:szCs w:val="24"/>
          <w:lang w:val="bg-BG" w:eastAsia="bg-BG"/>
        </w:rPr>
      </w:pPr>
      <w:r w:rsidRPr="00AB6CBB">
        <w:rPr>
          <w:rFonts w:ascii="Times New Roman" w:hAnsi="Times New Roman"/>
          <w:b/>
          <w:bCs/>
          <w:sz w:val="24"/>
          <w:szCs w:val="24"/>
          <w:lang w:val="bg-BG" w:eastAsia="bg-BG"/>
        </w:rPr>
        <w:t>Раздел VІ. ПАРТНЬОРИ</w:t>
      </w:r>
    </w:p>
    <w:p w:rsidR="00B15126" w:rsidRPr="00AB6CBB" w:rsidRDefault="000E6F56" w:rsidP="004857AE">
      <w:pPr>
        <w:numPr>
          <w:ilvl w:val="0"/>
          <w:numId w:val="21"/>
        </w:numPr>
        <w:tabs>
          <w:tab w:val="left" w:pos="1134"/>
        </w:tabs>
        <w:spacing w:after="0" w:line="360" w:lineRule="auto"/>
        <w:ind w:left="0" w:firstLine="363"/>
        <w:jc w:val="both"/>
        <w:rPr>
          <w:rFonts w:ascii="Times New Roman" w:hAnsi="Times New Roman"/>
          <w:sz w:val="24"/>
          <w:szCs w:val="24"/>
          <w:lang w:val="bg-BG" w:eastAsia="bg-BG"/>
        </w:rPr>
      </w:pPr>
      <w:r w:rsidRPr="00AB6CBB">
        <w:rPr>
          <w:rFonts w:ascii="Times New Roman" w:hAnsi="Times New Roman"/>
          <w:b/>
          <w:sz w:val="24"/>
          <w:szCs w:val="24"/>
          <w:lang w:val="bg-BG" w:eastAsia="bg-BG"/>
        </w:rPr>
        <w:t>(1)</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w:t>
      </w:r>
      <w:r w:rsidR="00B15126" w:rsidRPr="00AB6CBB">
        <w:rPr>
          <w:rFonts w:ascii="Times New Roman" w:eastAsia="Times New Roman" w:hAnsi="Times New Roman" w:cs="Times New Roman"/>
          <w:color w:val="000000" w:themeColor="text1"/>
          <w:sz w:val="24"/>
          <w:szCs w:val="24"/>
          <w:lang w:val="bg-BG" w:eastAsia="bg-BG"/>
        </w:rPr>
        <w:t>изпълнява</w:t>
      </w:r>
      <w:r w:rsidR="00B15126" w:rsidRPr="00AB6CBB">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B15126" w:rsidP="00B15126">
      <w:pPr>
        <w:pStyle w:val="ListParagraph"/>
        <w:numPr>
          <w:ilvl w:val="0"/>
          <w:numId w:val="35"/>
        </w:numPr>
        <w:spacing w:after="120" w:line="360" w:lineRule="auto"/>
        <w:jc w:val="both"/>
        <w:rPr>
          <w:rFonts w:ascii="Times New Roman" w:hAnsi="Times New Roman"/>
          <w:sz w:val="24"/>
          <w:szCs w:val="24"/>
          <w:lang w:val="bg-BG" w:eastAsia="bg-BG"/>
        </w:rPr>
      </w:pPr>
      <w:r w:rsidRPr="00AB6CBB">
        <w:rPr>
          <w:rFonts w:ascii="Times New Roman" w:hAnsi="Times New Roman"/>
          <w:sz w:val="24"/>
          <w:szCs w:val="24"/>
          <w:lang w:val="bg-BG" w:eastAsia="bg-BG"/>
        </w:rPr>
        <w:t>…………………………….. със седалище ....................и адрес на управление ………………………., ЕИК по Булстат: ………………..</w:t>
      </w:r>
    </w:p>
    <w:p w:rsidR="00B15126" w:rsidRPr="00AB6CBB" w:rsidRDefault="000E6F56" w:rsidP="000E6F56">
      <w:pPr>
        <w:spacing w:after="0" w:line="360" w:lineRule="auto"/>
        <w:ind w:firstLine="567"/>
        <w:jc w:val="both"/>
        <w:rPr>
          <w:rFonts w:ascii="Times New Roman" w:hAnsi="Times New Roman"/>
          <w:sz w:val="24"/>
          <w:szCs w:val="24"/>
          <w:lang w:val="bg-BG" w:eastAsia="bg-BG"/>
        </w:rPr>
      </w:pPr>
      <w:r w:rsidRPr="00AB6CBB">
        <w:rPr>
          <w:rFonts w:ascii="Times New Roman" w:hAnsi="Times New Roman"/>
          <w:b/>
          <w:sz w:val="24"/>
          <w:szCs w:val="24"/>
          <w:lang w:val="bg-BG" w:eastAsia="bg-BG"/>
        </w:rPr>
        <w:t>(2)</w:t>
      </w:r>
      <w:r w:rsidRPr="00AB6CBB">
        <w:rPr>
          <w:rFonts w:ascii="Times New Roman" w:hAnsi="Times New Roman"/>
          <w:sz w:val="24"/>
          <w:szCs w:val="24"/>
          <w:lang w:val="bg-BG" w:eastAsia="bg-BG"/>
        </w:rPr>
        <w:t xml:space="preserve"> </w:t>
      </w:r>
      <w:r w:rsidR="00B15126" w:rsidRPr="00AB6CBB">
        <w:rPr>
          <w:rFonts w:ascii="Times New Roman" w:hAnsi="Times New Roman"/>
          <w:sz w:val="24"/>
          <w:szCs w:val="24"/>
          <w:lang w:val="bg-BG" w:eastAsia="bg-BG"/>
        </w:rPr>
        <w:t xml:space="preserve">БЕНЕФИЦИЕНТЪТ се </w:t>
      </w:r>
      <w:r w:rsidR="00B15126" w:rsidRPr="00AB6CBB">
        <w:rPr>
          <w:rFonts w:ascii="Times New Roman" w:eastAsia="Times New Roman" w:hAnsi="Times New Roman" w:cs="Times New Roman"/>
          <w:color w:val="000000" w:themeColor="text1"/>
          <w:sz w:val="24"/>
          <w:szCs w:val="24"/>
          <w:lang w:val="bg-BG" w:eastAsia="bg-BG"/>
        </w:rPr>
        <w:t>задължава</w:t>
      </w:r>
      <w:r w:rsidR="00B15126" w:rsidRPr="00AB6CBB">
        <w:rPr>
          <w:rFonts w:ascii="Times New Roman" w:hAnsi="Times New Roman"/>
          <w:sz w:val="24"/>
          <w:szCs w:val="24"/>
          <w:lang w:val="bg-BG" w:eastAsia="bg-BG"/>
        </w:rPr>
        <w:t xml:space="preserve"> да предостави на всички партньори по проекта достъп до системата </w:t>
      </w:r>
      <w:r w:rsidR="00B15126" w:rsidRPr="00AB6CBB">
        <w:rPr>
          <w:rFonts w:ascii="Times New Roman" w:eastAsia="Times New Roman" w:hAnsi="Times New Roman" w:cs="Times New Roman"/>
          <w:color w:val="000000" w:themeColor="text1"/>
          <w:sz w:val="24"/>
          <w:szCs w:val="24"/>
          <w:lang w:val="bg-BG" w:eastAsia="bg-BG"/>
        </w:rPr>
        <w:t>ИСУН</w:t>
      </w:r>
      <w:r w:rsidR="00B15126" w:rsidRPr="00AB6CBB">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rsidR="007A69C6" w:rsidRPr="00AB6CBB" w:rsidRDefault="002E5DA4" w:rsidP="00270D79">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rsidR="002E5DA4" w:rsidRPr="00AB6CBB" w:rsidRDefault="002E5DA4" w:rsidP="00A84CD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AB6CBB" w:rsidTr="006D6621">
        <w:trPr>
          <w:trHeight w:val="686"/>
        </w:trPr>
        <w:tc>
          <w:tcPr>
            <w:tcW w:w="3582" w:type="dxa"/>
            <w:shd w:val="clear" w:color="auto" w:fill="auto"/>
          </w:tcPr>
          <w:p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F64299" w:rsidRPr="00AB6CBB" w:rsidTr="006D6621">
        <w:trPr>
          <w:trHeight w:val="363"/>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А1:</w:t>
            </w:r>
          </w:p>
          <w:p w:rsidR="00F64299" w:rsidRPr="00F64299" w:rsidRDefault="00F64299" w:rsidP="00E80E41">
            <w:pPr>
              <w:autoSpaceDE w:val="0"/>
              <w:autoSpaceDN w:val="0"/>
              <w:adjustRightInd w:val="0"/>
              <w:spacing w:after="0" w:line="360" w:lineRule="auto"/>
              <w:jc w:val="right"/>
              <w:rPr>
                <w:rFonts w:ascii="Times New Roman" w:eastAsia="Times New Roman" w:hAnsi="Times New Roman" w:cs="Times New Roman"/>
                <w:i/>
                <w:color w:val="000000" w:themeColor="text1"/>
                <w:sz w:val="24"/>
                <w:szCs w:val="24"/>
                <w:lang w:val="bg-BG" w:eastAsia="bg-BG"/>
              </w:rPr>
            </w:pPr>
            <w:r w:rsidRPr="00F64299">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F64299">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 xml:space="preserve">Формуляр за кандидатстване (Приложение II към Регламент за изпълнение (ЕС) 2015/207 на Комисията от 20 януари 2015 г., заедно с Допълнения 1 – 6 към него на английски език </w:t>
            </w:r>
            <w:r w:rsidRPr="00F20E41">
              <w:rPr>
                <w:b/>
                <w:i/>
                <w:snapToGrid w:val="0"/>
              </w:rPr>
              <w:t xml:space="preserve">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F64299" w:rsidRPr="00AB6CBB" w:rsidTr="006D6621">
        <w:trPr>
          <w:trHeight w:val="686"/>
        </w:trPr>
        <w:tc>
          <w:tcPr>
            <w:tcW w:w="3582" w:type="dxa"/>
            <w:shd w:val="clear" w:color="auto" w:fill="auto"/>
          </w:tcPr>
          <w:p w:rsidR="00F64299" w:rsidRDefault="00F6429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А2:</w:t>
            </w:r>
          </w:p>
          <w:p w:rsidR="00F64299" w:rsidRPr="00AB6CBB" w:rsidRDefault="00F64299"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E3E2B">
              <w:rPr>
                <w:rFonts w:ascii="Times New Roman" w:eastAsia="Times New Roman" w:hAnsi="Times New Roman" w:cs="Times New Roman"/>
                <w:i/>
                <w:color w:val="000000"/>
                <w:sz w:val="24"/>
                <w:szCs w:val="24"/>
                <w:lang w:val="bg-BG" w:eastAsia="bg-BG"/>
              </w:rPr>
              <w:t>(само за голям проект)</w:t>
            </w:r>
          </w:p>
        </w:tc>
        <w:tc>
          <w:tcPr>
            <w:tcW w:w="6946" w:type="dxa"/>
            <w:shd w:val="clear" w:color="auto" w:fill="auto"/>
          </w:tcPr>
          <w:p w:rsidR="00F64299" w:rsidRPr="00AB6CBB" w:rsidRDefault="00F64299"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 (Приложение II към Регламент за изпълнение (ЕС) 2015/207 на Комисията от 20 януари 2015 г.), заедно с Допълнения 1 – 6 към него на български език  (</w:t>
            </w:r>
            <w:r>
              <w:rPr>
                <w:rFonts w:ascii="Times New Roman" w:eastAsia="Times New Roman" w:hAnsi="Times New Roman" w:cs="Times New Roman"/>
                <w:i/>
                <w:iCs/>
                <w:color w:val="000000"/>
                <w:sz w:val="24"/>
                <w:szCs w:val="24"/>
                <w:lang w:val="bg-BG" w:eastAsia="bg-BG"/>
              </w:rPr>
              <w:t>в ИСУН 2020</w:t>
            </w:r>
            <w:r w:rsidRPr="00F20E41">
              <w:rPr>
                <w:rFonts w:ascii="Times New Roman" w:eastAsia="Times New Roman" w:hAnsi="Times New Roman" w:cs="Times New Roman"/>
                <w:i/>
                <w:iCs/>
                <w:color w:val="000000"/>
                <w:sz w:val="24"/>
                <w:szCs w:val="24"/>
                <w:lang w:val="bg-BG" w:eastAsia="bg-BG"/>
              </w:rPr>
              <w:t>)</w:t>
            </w:r>
          </w:p>
        </w:tc>
      </w:tr>
      <w:tr w:rsidR="0097101D" w:rsidRPr="00AB6CBB" w:rsidTr="006D6621">
        <w:tc>
          <w:tcPr>
            <w:tcW w:w="3582" w:type="dxa"/>
            <w:shd w:val="clear" w:color="auto" w:fill="auto"/>
          </w:tcPr>
          <w:p w:rsidR="00DA1721" w:rsidRPr="00AB6CBB"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DA1721" w:rsidRPr="00AB6CBB" w:rsidRDefault="00BB5DA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Техническа документация</w:t>
            </w:r>
            <w:r w:rsidR="00DA1721" w:rsidRPr="00AB6CBB">
              <w:rPr>
                <w:rFonts w:ascii="Times New Roman" w:eastAsia="Times New Roman" w:hAnsi="Times New Roman" w:cs="Times New Roman"/>
                <w:i/>
                <w:iCs/>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DA1721" w:rsidRPr="00AB6CBB">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color w:val="000000" w:themeColor="text1"/>
                <w:sz w:val="24"/>
                <w:szCs w:val="24"/>
                <w:lang w:val="bg-BG" w:eastAsia="bg-BG"/>
              </w:rPr>
              <w:t xml:space="preserve"> (ако е приложимо)</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В1:</w:t>
            </w:r>
          </w:p>
        </w:tc>
        <w:tc>
          <w:tcPr>
            <w:tcW w:w="6946" w:type="dxa"/>
            <w:shd w:val="clear" w:color="auto" w:fill="auto"/>
          </w:tcPr>
          <w:p w:rsidR="00556033" w:rsidRPr="00AB6CBB" w:rsidRDefault="00556033" w:rsidP="00863A86">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Декларация, че проектът не е финансиран от други източници с публични средства </w:t>
            </w:r>
            <w:r w:rsidR="00FE790D" w:rsidRPr="00AB6CBB">
              <w:rPr>
                <w:rFonts w:ascii="Times New Roman" w:eastAsia="Times New Roman" w:hAnsi="Times New Roman" w:cs="Times New Roman"/>
                <w:i/>
                <w:color w:val="000000" w:themeColor="text1"/>
                <w:sz w:val="24"/>
                <w:szCs w:val="24"/>
                <w:lang w:val="bg-BG" w:eastAsia="bg-BG"/>
              </w:rPr>
              <w:t>(на хартиен носител)</w:t>
            </w:r>
          </w:p>
        </w:tc>
      </w:tr>
      <w:tr w:rsidR="0097101D" w:rsidRPr="00AB6CBB" w:rsidTr="006D6621">
        <w:tc>
          <w:tcPr>
            <w:tcW w:w="3582" w:type="dxa"/>
            <w:shd w:val="clear" w:color="auto" w:fill="auto"/>
          </w:tcPr>
          <w:p w:rsidR="00556033" w:rsidRPr="00AB6CBB" w:rsidRDefault="00556033"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sidR="002D16C2">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556033" w:rsidRPr="00AB6CBB" w:rsidRDefault="00556033"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че проектът не генерира</w:t>
            </w:r>
            <w:r w:rsidR="000717D3" w:rsidRPr="00AB6CBB">
              <w:rPr>
                <w:rFonts w:ascii="Times New Roman" w:eastAsia="Times New Roman" w:hAnsi="Times New Roman" w:cs="Times New Roman"/>
                <w:i/>
                <w:color w:val="000000" w:themeColor="text1"/>
                <w:sz w:val="24"/>
                <w:szCs w:val="24"/>
                <w:lang w:val="bg-BG" w:eastAsia="bg-BG"/>
              </w:rPr>
              <w:t xml:space="preserve"> нетни</w:t>
            </w:r>
            <w:r w:rsidRPr="00AB6CBB">
              <w:rPr>
                <w:rFonts w:ascii="Times New Roman" w:eastAsia="Times New Roman" w:hAnsi="Times New Roman" w:cs="Times New Roman"/>
                <w:i/>
                <w:color w:val="000000" w:themeColor="text1"/>
                <w:sz w:val="24"/>
                <w:szCs w:val="24"/>
                <w:lang w:val="bg-BG" w:eastAsia="bg-BG"/>
              </w:rPr>
              <w:t xml:space="preserve"> приходи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sidR="002D16C2">
              <w:rPr>
                <w:rFonts w:ascii="Times New Roman" w:eastAsia="Times New Roman" w:hAnsi="Times New Roman" w:cs="Times New Roman"/>
                <w:i/>
                <w:color w:val="000000" w:themeColor="text1"/>
                <w:sz w:val="24"/>
                <w:szCs w:val="24"/>
                <w:lang w:val="bg-BG" w:eastAsia="bg-BG"/>
              </w:rPr>
              <w:t>(ако е приложимо)</w:t>
            </w:r>
          </w:p>
        </w:tc>
      </w:tr>
      <w:tr w:rsidR="002D16C2" w:rsidRPr="00AB6CBB" w:rsidTr="006D6621">
        <w:tc>
          <w:tcPr>
            <w:tcW w:w="3582" w:type="dxa"/>
            <w:shd w:val="clear" w:color="auto" w:fill="auto"/>
          </w:tcPr>
          <w:p w:rsidR="002D16C2" w:rsidRPr="00AB6CBB" w:rsidRDefault="002D16C2" w:rsidP="002D16C2">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В2</w:t>
            </w:r>
            <w:r>
              <w:rPr>
                <w:rFonts w:ascii="Times New Roman" w:eastAsia="Times New Roman" w:hAnsi="Times New Roman" w:cs="Times New Roman"/>
                <w:color w:val="000000" w:themeColor="text1"/>
                <w:sz w:val="24"/>
                <w:szCs w:val="24"/>
                <w:lang w:val="bg-BG" w:eastAsia="bg-BG"/>
              </w:rPr>
              <w:t>Б</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D16C2" w:rsidRPr="00AB6CBB" w:rsidRDefault="002D16C2"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Финансов анализ</w:t>
            </w:r>
            <w:r w:rsidR="00A401CC">
              <w:rPr>
                <w:rFonts w:ascii="Times New Roman" w:eastAsia="Times New Roman" w:hAnsi="Times New Roman" w:cs="Times New Roman"/>
                <w:i/>
                <w:color w:val="000000" w:themeColor="text1"/>
                <w:sz w:val="24"/>
                <w:szCs w:val="24"/>
                <w:lang w:val="bg-BG" w:eastAsia="bg-BG"/>
              </w:rPr>
              <w:t xml:space="preserve"> или Анализ разходи-ползи</w:t>
            </w:r>
            <w:r>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(ако е приложимо)</w:t>
            </w:r>
          </w:p>
        </w:tc>
      </w:tr>
      <w:tr w:rsidR="00E319D5" w:rsidRPr="00AB6CBB" w:rsidTr="006D6621">
        <w:tc>
          <w:tcPr>
            <w:tcW w:w="3582" w:type="dxa"/>
            <w:shd w:val="clear" w:color="auto" w:fill="auto"/>
          </w:tcPr>
          <w:p w:rsidR="00E319D5" w:rsidRPr="00AB6CBB" w:rsidRDefault="00E319D5"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В3:</w:t>
            </w:r>
          </w:p>
        </w:tc>
        <w:tc>
          <w:tcPr>
            <w:tcW w:w="6946" w:type="dxa"/>
            <w:shd w:val="clear" w:color="auto" w:fill="auto"/>
          </w:tcPr>
          <w:p w:rsidR="00E319D5" w:rsidRPr="00AB6CBB" w:rsidRDefault="00E319D5"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319D5">
              <w:rPr>
                <w:rFonts w:ascii="Times New Roman" w:eastAsia="Times New Roman" w:hAnsi="Times New Roman" w:cs="Times New Roman"/>
                <w:i/>
                <w:color w:val="000000" w:themeColor="text1"/>
                <w:sz w:val="24"/>
                <w:szCs w:val="24"/>
                <w:lang w:val="bg-BG" w:eastAsia="bg-BG"/>
              </w:rPr>
              <w:t>Декларация за съответствие на партньора с изискванията на чл. 9 от ПМС №107/ 10.05.2014 г.</w:t>
            </w:r>
            <w:r w:rsidRPr="00E319D5">
              <w:rPr>
                <w:rFonts w:ascii="Times New Roman" w:eastAsia="Times New Roman" w:hAnsi="Times New Roman" w:cs="Times New Roman"/>
                <w:i/>
                <w:color w:val="000000" w:themeColor="text1"/>
                <w:sz w:val="24"/>
                <w:szCs w:val="24"/>
                <w:lang w:val="ru-RU" w:eastAsia="bg-BG"/>
              </w:rPr>
              <w:t xml:space="preserve"> (</w:t>
            </w:r>
            <w:r w:rsidRPr="00AB6CBB">
              <w:rPr>
                <w:rFonts w:ascii="Times New Roman" w:eastAsia="Times New Roman" w:hAnsi="Times New Roman" w:cs="Times New Roman"/>
                <w:i/>
                <w:iCs/>
                <w:color w:val="000000" w:themeColor="text1"/>
                <w:sz w:val="24"/>
                <w:szCs w:val="24"/>
                <w:lang w:val="bg-BG" w:eastAsia="bg-BG"/>
              </w:rPr>
              <w:t>в ИСУН 2020</w:t>
            </w:r>
            <w:r w:rsidRPr="00E319D5">
              <w:rPr>
                <w:rFonts w:ascii="Times New Roman" w:eastAsia="Times New Roman" w:hAnsi="Times New Roman" w:cs="Times New Roman"/>
                <w:b/>
                <w:i/>
                <w:color w:val="000000" w:themeColor="text1"/>
                <w:sz w:val="24"/>
                <w:szCs w:val="24"/>
                <w:lang w:val="ru-RU" w:eastAsia="bg-BG"/>
              </w:rPr>
              <w:t>)</w:t>
            </w:r>
            <w:r w:rsidR="00A53FF6">
              <w:rPr>
                <w:rFonts w:ascii="Times New Roman" w:eastAsia="Times New Roman" w:hAnsi="Times New Roman" w:cs="Times New Roman"/>
                <w:b/>
                <w:i/>
                <w:color w:val="000000" w:themeColor="text1"/>
                <w:sz w:val="24"/>
                <w:szCs w:val="24"/>
                <w:lang w:val="ru-RU" w:eastAsia="bg-BG"/>
              </w:rPr>
              <w:t xml:space="preserve"> </w:t>
            </w:r>
            <w:r w:rsidR="00A53FF6" w:rsidRPr="00A53FF6">
              <w:rPr>
                <w:rFonts w:ascii="Times New Roman" w:eastAsia="Times New Roman" w:hAnsi="Times New Roman" w:cs="Times New Roman"/>
                <w:i/>
                <w:color w:val="000000" w:themeColor="text1"/>
                <w:sz w:val="24"/>
                <w:szCs w:val="24"/>
                <w:lang w:val="ru-RU" w:eastAsia="bg-BG"/>
              </w:rPr>
              <w:t>(</w:t>
            </w:r>
            <w:proofErr w:type="spellStart"/>
            <w:r w:rsidR="00A53FF6" w:rsidRPr="00A53FF6">
              <w:rPr>
                <w:rFonts w:ascii="Times New Roman" w:eastAsia="Times New Roman" w:hAnsi="Times New Roman" w:cs="Times New Roman"/>
                <w:i/>
                <w:color w:val="000000" w:themeColor="text1"/>
                <w:sz w:val="24"/>
                <w:szCs w:val="24"/>
                <w:lang w:val="ru-RU" w:eastAsia="bg-BG"/>
              </w:rPr>
              <w:t>ако</w:t>
            </w:r>
            <w:proofErr w:type="spellEnd"/>
            <w:r w:rsidR="00A53FF6" w:rsidRPr="00A53FF6">
              <w:rPr>
                <w:rFonts w:ascii="Times New Roman" w:eastAsia="Times New Roman" w:hAnsi="Times New Roman" w:cs="Times New Roman"/>
                <w:i/>
                <w:color w:val="000000" w:themeColor="text1"/>
                <w:sz w:val="24"/>
                <w:szCs w:val="24"/>
                <w:lang w:val="ru-RU" w:eastAsia="bg-BG"/>
              </w:rPr>
              <w:t xml:space="preserve"> е приложимо)</w:t>
            </w:r>
          </w:p>
        </w:tc>
      </w:tr>
      <w:tr w:rsidR="0097101D" w:rsidRPr="00AB6CBB" w:rsidTr="006D6621">
        <w:tc>
          <w:tcPr>
            <w:tcW w:w="3582" w:type="dxa"/>
            <w:shd w:val="clear" w:color="auto" w:fill="auto"/>
          </w:tcPr>
          <w:p w:rsidR="00455086" w:rsidRPr="00AB6CBB" w:rsidRDefault="0045508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ПРИЛОЖЕНИЕ </w:t>
            </w:r>
            <w:r w:rsidR="00A1131E" w:rsidRPr="00AB6CBB">
              <w:rPr>
                <w:rFonts w:ascii="Times New Roman" w:eastAsia="Times New Roman" w:hAnsi="Times New Roman" w:cs="Times New Roman"/>
                <w:color w:val="000000" w:themeColor="text1"/>
                <w:sz w:val="24"/>
                <w:szCs w:val="24"/>
                <w:lang w:val="bg-BG" w:eastAsia="bg-BG"/>
              </w:rPr>
              <w:t>В</w:t>
            </w:r>
            <w:r w:rsidR="00A1131E">
              <w:rPr>
                <w:rFonts w:ascii="Times New Roman" w:eastAsia="Times New Roman" w:hAnsi="Times New Roman" w:cs="Times New Roman"/>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455086"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w:t>
            </w:r>
            <w:r w:rsidR="00455086" w:rsidRPr="00AB6CBB">
              <w:rPr>
                <w:rFonts w:ascii="Times New Roman" w:eastAsia="Times New Roman" w:hAnsi="Times New Roman" w:cs="Times New Roman"/>
                <w:i/>
                <w:color w:val="000000" w:themeColor="text1"/>
                <w:sz w:val="24"/>
                <w:szCs w:val="24"/>
                <w:lang w:val="bg-BG" w:eastAsia="bg-BG"/>
              </w:rPr>
              <w:t xml:space="preserve"> </w:t>
            </w:r>
            <w:r w:rsidRPr="00AB6CBB">
              <w:rPr>
                <w:rFonts w:ascii="Times New Roman" w:eastAsia="Times New Roman" w:hAnsi="Times New Roman" w:cs="Times New Roman"/>
                <w:i/>
                <w:color w:val="000000" w:themeColor="text1"/>
                <w:sz w:val="24"/>
                <w:szCs w:val="24"/>
                <w:lang w:val="bg-BG" w:eastAsia="bg-BG"/>
              </w:rPr>
              <w:t>за извършена проверка за наличие на стопанска дейност в сградите-обекти на интервенция</w:t>
            </w:r>
            <w:r w:rsidR="00455086" w:rsidRPr="00AB6CBB">
              <w:rPr>
                <w:rFonts w:ascii="Times New Roman" w:eastAsia="Times New Roman" w:hAnsi="Times New Roman" w:cs="Times New Roman"/>
                <w:i/>
                <w:color w:val="000000" w:themeColor="text1"/>
                <w:sz w:val="24"/>
                <w:szCs w:val="24"/>
                <w:lang w:val="bg-BG" w:eastAsia="bg-BG"/>
              </w:rPr>
              <w:t xml:space="preserve"> (</w:t>
            </w:r>
            <w:r w:rsidR="00E44573" w:rsidRPr="00AB6CBB">
              <w:rPr>
                <w:rFonts w:ascii="Times New Roman" w:eastAsia="Times New Roman" w:hAnsi="Times New Roman" w:cs="Times New Roman"/>
                <w:i/>
                <w:iCs/>
                <w:color w:val="000000" w:themeColor="text1"/>
                <w:sz w:val="24"/>
                <w:szCs w:val="24"/>
                <w:lang w:val="bg-BG" w:eastAsia="bg-BG"/>
              </w:rPr>
              <w:t>в ИСУН 2020</w:t>
            </w:r>
            <w:r w:rsidR="00455086" w:rsidRPr="00AB6CBB">
              <w:rPr>
                <w:rFonts w:ascii="Times New Roman" w:eastAsia="Times New Roman" w:hAnsi="Times New Roman" w:cs="Times New Roman"/>
                <w:i/>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436076" w:rsidRPr="00AB6CBB" w:rsidTr="006D6621">
        <w:tc>
          <w:tcPr>
            <w:tcW w:w="3582" w:type="dxa"/>
            <w:shd w:val="clear" w:color="auto" w:fill="auto"/>
          </w:tcPr>
          <w:p w:rsidR="00436076" w:rsidRPr="00AB6CBB" w:rsidRDefault="00436076" w:rsidP="00A1131E">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Приложение В</w:t>
            </w:r>
            <w:r>
              <w:rPr>
                <w:rFonts w:ascii="Times New Roman" w:eastAsia="Times New Roman" w:hAnsi="Times New Roman" w:cs="Times New Roman"/>
                <w:caps/>
                <w:color w:val="000000" w:themeColor="text1"/>
                <w:sz w:val="24"/>
                <w:szCs w:val="24"/>
                <w:lang w:val="bg-BG" w:eastAsia="bg-BG"/>
              </w:rPr>
              <w:t>5</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436076" w:rsidRPr="00AB6CBB" w:rsidRDefault="0001686B"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Разходи за обект, в който се извършва стопанска дейност (в ИСУН 2020)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A1131E"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751C54" w:rsidP="00BE3338">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извършена проверка </w:t>
            </w:r>
            <w:r w:rsidR="006B2002" w:rsidRPr="00AB6CBB">
              <w:rPr>
                <w:rFonts w:ascii="Times New Roman" w:eastAsia="Times New Roman" w:hAnsi="Times New Roman" w:cs="Times New Roman"/>
                <w:i/>
                <w:iCs/>
                <w:color w:val="000000" w:themeColor="text1"/>
                <w:sz w:val="24"/>
                <w:szCs w:val="24"/>
                <w:lang w:val="bg-BG" w:eastAsia="bg-BG"/>
              </w:rPr>
              <w:t xml:space="preserve">преди сключване на договора за БФП </w:t>
            </w:r>
            <w:r w:rsidRPr="00AB6CBB">
              <w:rPr>
                <w:rFonts w:ascii="Times New Roman" w:eastAsia="Times New Roman" w:hAnsi="Times New Roman" w:cs="Times New Roman"/>
                <w:i/>
                <w:iCs/>
                <w:color w:val="000000" w:themeColor="text1"/>
                <w:sz w:val="24"/>
                <w:szCs w:val="24"/>
                <w:lang w:val="bg-BG" w:eastAsia="bg-BG"/>
              </w:rPr>
              <w:t xml:space="preserve">за размера на минималните помощи </w:t>
            </w:r>
            <w:r w:rsidR="0049206C" w:rsidRPr="00AB6CBB">
              <w:rPr>
                <w:rFonts w:ascii="Times New Roman" w:eastAsia="Times New Roman" w:hAnsi="Times New Roman" w:cs="Times New Roman"/>
                <w:i/>
                <w:iCs/>
                <w:color w:val="000000" w:themeColor="text1"/>
                <w:sz w:val="24"/>
                <w:szCs w:val="24"/>
                <w:lang w:val="bg-BG" w:eastAsia="bg-BG"/>
              </w:rPr>
              <w:t>с администратор бенефициента</w:t>
            </w:r>
            <w:r w:rsidR="006B2002" w:rsidRPr="00AB6CBB">
              <w:rPr>
                <w:rFonts w:ascii="Times New Roman" w:eastAsia="Times New Roman" w:hAnsi="Times New Roman" w:cs="Times New Roman"/>
                <w:i/>
                <w:iCs/>
                <w:color w:val="000000" w:themeColor="text1"/>
                <w:sz w:val="24"/>
                <w:szCs w:val="24"/>
                <w:lang w:val="bg-BG" w:eastAsia="bg-BG"/>
              </w:rPr>
              <w:t xml:space="preserve"> </w:t>
            </w:r>
            <w:r w:rsidR="0049206C" w:rsidRPr="00AB6CBB">
              <w:rPr>
                <w:rFonts w:ascii="Times New Roman" w:eastAsia="Times New Roman" w:hAnsi="Times New Roman" w:cs="Times New Roman"/>
                <w:i/>
                <w:iCs/>
                <w:color w:val="000000" w:themeColor="text1"/>
                <w:sz w:val="24"/>
                <w:szCs w:val="24"/>
                <w:lang w:val="bg-BG" w:eastAsia="bg-BG"/>
              </w:rPr>
              <w:t>(на хартиен носител)</w:t>
            </w:r>
            <w:r w:rsidR="00A53FF6">
              <w:rPr>
                <w:rFonts w:ascii="Times New Roman" w:eastAsia="Times New Roman" w:hAnsi="Times New Roman" w:cs="Times New Roman"/>
                <w:i/>
                <w:color w:val="000000" w:themeColor="text1"/>
                <w:sz w:val="24"/>
                <w:szCs w:val="24"/>
                <w:lang w:val="bg-BG" w:eastAsia="bg-BG"/>
              </w:rPr>
              <w:t xml:space="preserve"> (ако е приложимо)</w:t>
            </w:r>
          </w:p>
        </w:tc>
      </w:tr>
      <w:tr w:rsidR="00751C54" w:rsidRPr="00AB6CBB" w:rsidTr="006D6621">
        <w:tc>
          <w:tcPr>
            <w:tcW w:w="3582" w:type="dxa"/>
            <w:shd w:val="clear" w:color="auto" w:fill="auto"/>
          </w:tcPr>
          <w:p w:rsidR="00751C54" w:rsidRPr="00AB6CBB" w:rsidRDefault="00751C54" w:rsidP="00436076">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 xml:space="preserve">Приложение </w:t>
            </w:r>
            <w:r w:rsidR="00944909" w:rsidRPr="00AB6CBB">
              <w:rPr>
                <w:rFonts w:ascii="Times New Roman" w:eastAsia="Times New Roman" w:hAnsi="Times New Roman" w:cs="Times New Roman"/>
                <w:caps/>
                <w:color w:val="000000" w:themeColor="text1"/>
                <w:sz w:val="24"/>
                <w:szCs w:val="24"/>
                <w:lang w:val="bg-BG" w:eastAsia="bg-BG"/>
              </w:rPr>
              <w:t>В</w:t>
            </w:r>
            <w:r w:rsidR="00436076">
              <w:rPr>
                <w:rFonts w:ascii="Times New Roman" w:eastAsia="Times New Roman" w:hAnsi="Times New Roman" w:cs="Times New Roman"/>
                <w:caps/>
                <w:color w:val="000000" w:themeColor="text1"/>
                <w:sz w:val="24"/>
                <w:szCs w:val="24"/>
                <w:lang w:val="bg-BG" w:eastAsia="bg-BG"/>
              </w:rPr>
              <w:t>6</w:t>
            </w:r>
            <w:r w:rsidR="00944909" w:rsidRPr="00AB6CBB">
              <w:rPr>
                <w:rFonts w:ascii="Times New Roman" w:eastAsia="Times New Roman" w:hAnsi="Times New Roman" w:cs="Times New Roman"/>
                <w:caps/>
                <w:color w:val="000000" w:themeColor="text1"/>
                <w:sz w:val="24"/>
                <w:szCs w:val="24"/>
                <w:lang w:val="bg-BG" w:eastAsia="bg-BG"/>
              </w:rPr>
              <w:t>А</w:t>
            </w:r>
            <w:r w:rsidRPr="00AB6CBB">
              <w:rPr>
                <w:rFonts w:ascii="Times New Roman" w:eastAsia="Times New Roman" w:hAnsi="Times New Roman" w:cs="Times New Roman"/>
                <w:caps/>
                <w:color w:val="000000" w:themeColor="text1"/>
                <w:sz w:val="24"/>
                <w:szCs w:val="24"/>
                <w:lang w:val="bg-BG" w:eastAsia="bg-BG"/>
              </w:rPr>
              <w:t>:</w:t>
            </w:r>
          </w:p>
        </w:tc>
        <w:tc>
          <w:tcPr>
            <w:tcW w:w="6946" w:type="dxa"/>
            <w:shd w:val="clear" w:color="auto" w:fill="auto"/>
          </w:tcPr>
          <w:p w:rsidR="00751C54" w:rsidRPr="00AB6CBB" w:rsidRDefault="0049206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Декларация за размера на минималните помощи, когато администратор е УО на ОПРР (на хартиен носител)</w:t>
            </w:r>
            <w:r w:rsidR="00A53FF6">
              <w:rPr>
                <w:rFonts w:ascii="Times New Roman" w:eastAsia="Times New Roman" w:hAnsi="Times New Roman" w:cs="Times New Roman"/>
                <w:i/>
                <w:iCs/>
                <w:color w:val="000000" w:themeColor="text1"/>
                <w:sz w:val="24"/>
                <w:szCs w:val="24"/>
                <w:lang w:val="bg-BG" w:eastAsia="bg-BG"/>
              </w:rPr>
              <w:t xml:space="preserve"> </w:t>
            </w:r>
            <w:r w:rsidR="00A53FF6">
              <w:rPr>
                <w:rFonts w:ascii="Times New Roman" w:eastAsia="Times New Roman" w:hAnsi="Times New Roman" w:cs="Times New Roman"/>
                <w:i/>
                <w:color w:val="000000" w:themeColor="text1"/>
                <w:sz w:val="24"/>
                <w:szCs w:val="24"/>
                <w:lang w:val="bg-BG" w:eastAsia="bg-BG"/>
              </w:rPr>
              <w:t>(ако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aps/>
                <w:color w:val="000000" w:themeColor="text1"/>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Г1:</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ръководството на съответната институция за съгласие с проекта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Г2:</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от собственика на сградния фонд, че съответната институция ще има възможност да използва сградата за период, не по-малък от 5 години след крайното плащане към бенефициента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r w:rsidR="000B6290">
              <w:rPr>
                <w:rFonts w:ascii="Times New Roman" w:eastAsia="Times New Roman" w:hAnsi="Times New Roman" w:cs="Times New Roman"/>
                <w:i/>
                <w:color w:val="000000" w:themeColor="text1"/>
                <w:sz w:val="24"/>
                <w:szCs w:val="24"/>
                <w:lang w:val="bg-BG" w:eastAsia="bg-BG"/>
              </w:rPr>
              <w:t xml:space="preserve"> (ако е приложимо)</w:t>
            </w:r>
          </w:p>
        </w:tc>
      </w:tr>
      <w:tr w:rsidR="00AA0117" w:rsidRPr="00AB6CBB" w:rsidTr="006D6621">
        <w:tc>
          <w:tcPr>
            <w:tcW w:w="3582" w:type="dxa"/>
            <w:shd w:val="clear" w:color="auto" w:fill="auto"/>
          </w:tcPr>
          <w:p w:rsidR="00AA0117" w:rsidRPr="00AB6CBB" w:rsidRDefault="00AA0117"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Г3:</w:t>
            </w:r>
          </w:p>
        </w:tc>
        <w:tc>
          <w:tcPr>
            <w:tcW w:w="6946" w:type="dxa"/>
            <w:shd w:val="clear" w:color="auto" w:fill="auto"/>
          </w:tcPr>
          <w:p w:rsidR="00AA0117" w:rsidRPr="00AB6CBB" w:rsidRDefault="00AA0117"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Декларация за проектна готовност (</w:t>
            </w:r>
            <w:r w:rsidRPr="00AB6CBB">
              <w:rPr>
                <w:rFonts w:ascii="Times New Roman" w:eastAsia="Times New Roman" w:hAnsi="Times New Roman" w:cs="Times New Roman"/>
                <w:i/>
                <w:iCs/>
                <w:color w:val="000000"/>
                <w:sz w:val="24"/>
                <w:szCs w:val="24"/>
                <w:lang w:val="bg-BG" w:eastAsia="bg-BG"/>
              </w:rPr>
              <w:t>в ИСУН 2020</w:t>
            </w:r>
            <w:r w:rsidRPr="00AB6CBB">
              <w:rPr>
                <w:rFonts w:ascii="Times New Roman" w:eastAsia="Times New Roman" w:hAnsi="Times New Roman" w:cs="Times New Roman"/>
                <w:i/>
                <w:color w:val="000000"/>
                <w:sz w:val="24"/>
                <w:szCs w:val="24"/>
                <w:lang w:val="bg-BG" w:eastAsia="bg-BG"/>
              </w:rPr>
              <w:t>)</w:t>
            </w:r>
          </w:p>
        </w:tc>
      </w:tr>
      <w:tr w:rsidR="00BA0AEF" w:rsidRPr="00AB6CBB" w:rsidTr="006D6621">
        <w:tc>
          <w:tcPr>
            <w:tcW w:w="3582" w:type="dxa"/>
            <w:shd w:val="clear" w:color="auto" w:fill="auto"/>
          </w:tcPr>
          <w:p w:rsidR="00BA0AEF"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4</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A0AEF" w:rsidRPr="00AB6CBB" w:rsidRDefault="00532233"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32233">
              <w:rPr>
                <w:rFonts w:ascii="Times New Roman" w:eastAsia="Times New Roman" w:hAnsi="Times New Roman" w:cs="Times New Roman"/>
                <w:i/>
                <w:color w:val="000000"/>
                <w:sz w:val="24"/>
                <w:szCs w:val="24"/>
                <w:lang w:val="bg-BG" w:eastAsia="bg-BG"/>
              </w:rPr>
              <w:t xml:space="preserve">Декларация </w:t>
            </w:r>
            <w:r>
              <w:rPr>
                <w:rFonts w:ascii="Times New Roman" w:eastAsia="Times New Roman" w:hAnsi="Times New Roman" w:cs="Times New Roman"/>
                <w:i/>
                <w:color w:val="000000"/>
                <w:sz w:val="24"/>
                <w:szCs w:val="24"/>
                <w:lang w:val="bg-BG" w:eastAsia="bg-BG"/>
              </w:rPr>
              <w:t>от бенефициента</w:t>
            </w:r>
            <w:r w:rsidRPr="00532233">
              <w:rPr>
                <w:rFonts w:ascii="Times New Roman" w:eastAsia="Times New Roman" w:hAnsi="Times New Roman" w:cs="Times New Roman"/>
                <w:i/>
                <w:color w:val="000000"/>
                <w:sz w:val="24"/>
                <w:szCs w:val="24"/>
                <w:lang w:val="bg-BG" w:eastAsia="bg-BG"/>
              </w:rPr>
              <w:t>, която удостоверява липсата на необходимост от обновяване на околното пространство</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0B6290">
              <w:rPr>
                <w:rFonts w:ascii="Times New Roman" w:eastAsia="Times New Roman" w:hAnsi="Times New Roman" w:cs="Times New Roman"/>
                <w:i/>
                <w:color w:val="000000"/>
                <w:sz w:val="24"/>
                <w:szCs w:val="24"/>
                <w:lang w:val="bg-BG" w:eastAsia="bg-BG"/>
              </w:rPr>
              <w:t xml:space="preserve"> (ако е приложимо)</w:t>
            </w:r>
          </w:p>
        </w:tc>
      </w:tr>
      <w:tr w:rsidR="009A1064" w:rsidRPr="00AB6CBB" w:rsidTr="006D6621">
        <w:tc>
          <w:tcPr>
            <w:tcW w:w="3582" w:type="dxa"/>
            <w:shd w:val="clear" w:color="auto" w:fill="auto"/>
          </w:tcPr>
          <w:p w:rsidR="009A1064" w:rsidRPr="00AB6CBB" w:rsidRDefault="009A1064" w:rsidP="009A1064">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5</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9A1064" w:rsidRPr="00532233" w:rsidRDefault="009A1064" w:rsidP="000B6290">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A1064">
              <w:rPr>
                <w:rFonts w:ascii="Times New Roman" w:eastAsia="Times New Roman" w:hAnsi="Times New Roman" w:cs="Times New Roman"/>
                <w:i/>
                <w:color w:val="000000"/>
                <w:sz w:val="24"/>
                <w:szCs w:val="24"/>
                <w:lang w:val="bg-BG" w:eastAsia="bg-BG"/>
              </w:rPr>
              <w:t>Декларация на кмета на съответната община, че елементите на подземната техническа инфраструктура под обекта на интервенция са напълно изградени и/или реконструирани към момента на кандидатстване и не се предвижда планово изграждане или реконструкция на съществуващата подземна инфраструктура за период от 5 години след одобряване на искането за окончателно плащане или документ, с който бенефициентът се ангажира да осигури собствен ресурс или друг източник на финансиране за подземната инфраструктура, преди стартиране на СМР по ОПРР 2014-2020</w:t>
            </w: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color w:val="000000"/>
                <w:sz w:val="24"/>
                <w:szCs w:val="24"/>
                <w:lang w:val="bg-BG" w:eastAsia="bg-BG"/>
              </w:rPr>
              <w:t xml:space="preserve"> (ако е приложимо)</w:t>
            </w:r>
          </w:p>
        </w:tc>
      </w:tr>
      <w:tr w:rsidR="00346AA2" w:rsidRPr="00AB6CBB" w:rsidTr="006D6621">
        <w:tc>
          <w:tcPr>
            <w:tcW w:w="3582" w:type="dxa"/>
            <w:shd w:val="clear" w:color="auto" w:fill="auto"/>
          </w:tcPr>
          <w:p w:rsidR="00346AA2"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6</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346AA2" w:rsidRPr="00346AA2" w:rsidRDefault="00346AA2" w:rsidP="001046E8">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46AA2">
              <w:rPr>
                <w:rFonts w:ascii="Times New Roman" w:eastAsia="Times New Roman" w:hAnsi="Times New Roman" w:cs="Times New Roman"/>
                <w:i/>
                <w:color w:val="000000"/>
                <w:sz w:val="24"/>
                <w:szCs w:val="24"/>
                <w:lang w:val="bg-BG" w:eastAsia="bg-BG"/>
              </w:rPr>
              <w:t xml:space="preserve">Решение на Общинския съвет, с което се поема ангажимент за осигуряване на </w:t>
            </w:r>
            <w:r>
              <w:rPr>
                <w:rFonts w:ascii="Times New Roman" w:eastAsia="Times New Roman" w:hAnsi="Times New Roman" w:cs="Times New Roman"/>
                <w:i/>
                <w:color w:val="000000"/>
                <w:sz w:val="24"/>
                <w:szCs w:val="24"/>
                <w:lang w:val="bg-BG" w:eastAsia="bg-BG"/>
              </w:rPr>
              <w:t>собствен</w:t>
            </w:r>
            <w:r w:rsidRPr="00346AA2">
              <w:rPr>
                <w:rFonts w:ascii="Times New Roman" w:eastAsia="Times New Roman" w:hAnsi="Times New Roman" w:cs="Times New Roman"/>
                <w:i/>
                <w:color w:val="000000"/>
                <w:sz w:val="24"/>
                <w:szCs w:val="24"/>
                <w:lang w:val="bg-BG" w:eastAsia="bg-BG"/>
              </w:rPr>
              <w:t xml:space="preserve"> </w:t>
            </w:r>
            <w:r>
              <w:rPr>
                <w:rFonts w:ascii="Times New Roman" w:eastAsia="Times New Roman" w:hAnsi="Times New Roman" w:cs="Times New Roman"/>
                <w:i/>
                <w:color w:val="000000"/>
                <w:sz w:val="24"/>
                <w:szCs w:val="24"/>
                <w:lang w:val="bg-BG" w:eastAsia="bg-BG"/>
              </w:rPr>
              <w:t xml:space="preserve">принос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507954" w:rsidRPr="00AB6CBB" w:rsidTr="006D6621">
        <w:tc>
          <w:tcPr>
            <w:tcW w:w="3582" w:type="dxa"/>
            <w:shd w:val="clear" w:color="auto" w:fill="auto"/>
          </w:tcPr>
          <w:p w:rsidR="00507954" w:rsidRPr="00AB6CBB" w:rsidRDefault="00F77AD9" w:rsidP="00F77AD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t>ПРИЛОЖЕНИЕ Г</w:t>
            </w:r>
            <w:r>
              <w:rPr>
                <w:rFonts w:ascii="Times New Roman" w:eastAsia="Times New Roman" w:hAnsi="Times New Roman" w:cs="Times New Roman"/>
                <w:color w:val="000000"/>
                <w:sz w:val="24"/>
                <w:szCs w:val="24"/>
                <w:lang w:val="bg-BG" w:eastAsia="bg-BG"/>
              </w:rPr>
              <w:t>7</w:t>
            </w:r>
            <w:r w:rsidRPr="00AB6CBB">
              <w:rPr>
                <w:rFonts w:ascii="Times New Roman" w:eastAsia="Times New Roman" w:hAnsi="Times New Roman" w:cs="Times New Roman"/>
                <w:color w:val="000000"/>
                <w:sz w:val="24"/>
                <w:szCs w:val="24"/>
                <w:lang w:val="bg-BG" w:eastAsia="bg-BG"/>
              </w:rPr>
              <w:t>:</w:t>
            </w:r>
          </w:p>
        </w:tc>
        <w:tc>
          <w:tcPr>
            <w:tcW w:w="6946" w:type="dxa"/>
            <w:shd w:val="clear" w:color="auto" w:fill="auto"/>
          </w:tcPr>
          <w:p w:rsidR="00B004BE"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507954">
              <w:rPr>
                <w:rFonts w:ascii="Times New Roman" w:eastAsia="Times New Roman" w:hAnsi="Times New Roman" w:cs="Times New Roman"/>
                <w:i/>
                <w:color w:val="000000"/>
                <w:sz w:val="24"/>
                <w:szCs w:val="24"/>
                <w:lang w:val="bg-BG" w:eastAsia="bg-BG"/>
              </w:rPr>
              <w:t>Решение на Общинския съвет</w:t>
            </w:r>
            <w:r w:rsidR="00B004BE">
              <w:rPr>
                <w:rFonts w:ascii="Times New Roman" w:eastAsia="Times New Roman" w:hAnsi="Times New Roman" w:cs="Times New Roman"/>
                <w:i/>
                <w:color w:val="000000"/>
                <w:sz w:val="24"/>
                <w:szCs w:val="24"/>
                <w:lang w:val="bg-BG" w:eastAsia="bg-BG"/>
              </w:rPr>
              <w:t xml:space="preserve"> или</w:t>
            </w:r>
            <w:r w:rsidR="00154680">
              <w:rPr>
                <w:rFonts w:ascii="Times New Roman" w:eastAsia="Times New Roman" w:hAnsi="Times New Roman" w:cs="Times New Roman"/>
                <w:i/>
                <w:color w:val="000000"/>
                <w:sz w:val="24"/>
                <w:szCs w:val="24"/>
                <w:lang w:val="bg-BG" w:eastAsia="bg-BG"/>
              </w:rPr>
              <w:t xml:space="preserve"> декларация на </w:t>
            </w:r>
            <w:r w:rsidR="00B004BE">
              <w:rPr>
                <w:rFonts w:ascii="Times New Roman" w:eastAsia="Times New Roman" w:hAnsi="Times New Roman" w:cs="Times New Roman"/>
                <w:i/>
                <w:color w:val="000000"/>
                <w:sz w:val="24"/>
                <w:szCs w:val="24"/>
                <w:lang w:val="bg-BG" w:eastAsia="bg-BG"/>
              </w:rPr>
              <w:t>М</w:t>
            </w:r>
            <w:r w:rsidR="00154680">
              <w:rPr>
                <w:rFonts w:ascii="Times New Roman" w:eastAsia="Times New Roman" w:hAnsi="Times New Roman" w:cs="Times New Roman"/>
                <w:i/>
                <w:color w:val="000000"/>
                <w:sz w:val="24"/>
                <w:szCs w:val="24"/>
                <w:lang w:val="bg-BG" w:eastAsia="bg-BG"/>
              </w:rPr>
              <w:t>инист</w:t>
            </w:r>
            <w:r w:rsidR="00B004BE">
              <w:rPr>
                <w:rFonts w:ascii="Times New Roman" w:eastAsia="Times New Roman" w:hAnsi="Times New Roman" w:cs="Times New Roman"/>
                <w:i/>
                <w:color w:val="000000"/>
                <w:sz w:val="24"/>
                <w:szCs w:val="24"/>
                <w:lang w:val="bg-BG" w:eastAsia="bg-BG"/>
              </w:rPr>
              <w:t>е</w:t>
            </w:r>
            <w:r w:rsidR="00154680">
              <w:rPr>
                <w:rFonts w:ascii="Times New Roman" w:eastAsia="Times New Roman" w:hAnsi="Times New Roman" w:cs="Times New Roman"/>
                <w:i/>
                <w:color w:val="000000"/>
                <w:sz w:val="24"/>
                <w:szCs w:val="24"/>
                <w:lang w:val="bg-BG" w:eastAsia="bg-BG"/>
              </w:rPr>
              <w:t>р</w:t>
            </w:r>
            <w:r w:rsidR="00B004BE">
              <w:rPr>
                <w:rFonts w:ascii="Times New Roman" w:eastAsia="Times New Roman" w:hAnsi="Times New Roman" w:cs="Times New Roman"/>
                <w:i/>
                <w:color w:val="000000"/>
                <w:sz w:val="24"/>
                <w:szCs w:val="24"/>
                <w:lang w:val="bg-BG" w:eastAsia="bg-BG"/>
              </w:rPr>
              <w:t>ство</w:t>
            </w:r>
            <w:r w:rsidR="00154680">
              <w:rPr>
                <w:rFonts w:ascii="Times New Roman" w:eastAsia="Times New Roman" w:hAnsi="Times New Roman" w:cs="Times New Roman"/>
                <w:i/>
                <w:color w:val="000000"/>
                <w:sz w:val="24"/>
                <w:szCs w:val="24"/>
                <w:lang w:val="bg-BG" w:eastAsia="bg-BG"/>
              </w:rPr>
              <w:t xml:space="preserve"> на културата</w:t>
            </w:r>
            <w:r w:rsidRPr="00507954">
              <w:rPr>
                <w:rFonts w:ascii="Times New Roman" w:eastAsia="Times New Roman" w:hAnsi="Times New Roman" w:cs="Times New Roman"/>
                <w:i/>
                <w:color w:val="000000"/>
                <w:sz w:val="24"/>
                <w:szCs w:val="24"/>
                <w:lang w:val="bg-BG" w:eastAsia="bg-BG"/>
              </w:rPr>
              <w:t>, с което се гарантира, че е осигурена устойчивост за предложения проект и че</w:t>
            </w:r>
            <w:r w:rsidR="00B004BE">
              <w:rPr>
                <w:rFonts w:ascii="Times New Roman" w:eastAsia="Times New Roman" w:hAnsi="Times New Roman" w:cs="Times New Roman"/>
                <w:i/>
                <w:color w:val="000000"/>
                <w:sz w:val="24"/>
                <w:szCs w:val="24"/>
                <w:lang w:val="bg-BG" w:eastAsia="bg-BG"/>
              </w:rPr>
              <w:t>:</w:t>
            </w:r>
          </w:p>
          <w:p w:rsidR="00B004BE"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Pr="00B004BE">
              <w:rPr>
                <w:rFonts w:ascii="Times New Roman" w:eastAsia="Times New Roman" w:hAnsi="Times New Roman" w:cs="Times New Roman"/>
                <w:sz w:val="24"/>
                <w:szCs w:val="24"/>
                <w:lang w:val="bg-BG" w:eastAsia="bg-BG"/>
              </w:rPr>
              <w:t xml:space="preserve"> </w:t>
            </w:r>
            <w:r w:rsidRPr="00B004BE">
              <w:rPr>
                <w:rFonts w:ascii="Times New Roman" w:eastAsia="Times New Roman" w:hAnsi="Times New Roman" w:cs="Times New Roman"/>
                <w:i/>
                <w:color w:val="000000"/>
                <w:sz w:val="24"/>
                <w:szCs w:val="24"/>
                <w:lang w:val="bg-BG" w:eastAsia="bg-BG"/>
              </w:rPr>
              <w:t xml:space="preserve">съответната образователна/ социална/ културна институция </w:t>
            </w:r>
            <w:r>
              <w:rPr>
                <w:rFonts w:ascii="Times New Roman" w:eastAsia="Times New Roman" w:hAnsi="Times New Roman" w:cs="Times New Roman"/>
                <w:i/>
                <w:color w:val="000000"/>
                <w:sz w:val="24"/>
                <w:szCs w:val="24"/>
                <w:lang w:val="bg-BG" w:eastAsia="bg-BG"/>
              </w:rPr>
              <w:t>няма да бъде закривана</w:t>
            </w:r>
            <w:r w:rsidRPr="00507954">
              <w:rPr>
                <w:rFonts w:ascii="Times New Roman" w:eastAsia="Times New Roman" w:hAnsi="Times New Roman" w:cs="Times New Roman"/>
                <w:i/>
                <w:color w:val="000000"/>
                <w:sz w:val="24"/>
                <w:szCs w:val="24"/>
                <w:lang w:val="bg-BG" w:eastAsia="bg-BG"/>
              </w:rPr>
              <w:t xml:space="preserve"> за период не по-малък от 5 години след </w:t>
            </w:r>
            <w:r w:rsidRPr="00507954">
              <w:rPr>
                <w:rFonts w:ascii="Times New Roman" w:eastAsia="Times New Roman" w:hAnsi="Times New Roman" w:cs="Times New Roman"/>
                <w:i/>
                <w:color w:val="000000"/>
                <w:sz w:val="24"/>
                <w:szCs w:val="24"/>
                <w:lang w:val="bg-BG" w:eastAsia="bg-BG"/>
              </w:rPr>
              <w:lastRenderedPageBreak/>
              <w:t>крайното плащане към бенефициента</w:t>
            </w:r>
            <w:r>
              <w:rPr>
                <w:rFonts w:ascii="Times New Roman" w:eastAsia="Times New Roman" w:hAnsi="Times New Roman" w:cs="Times New Roman"/>
                <w:i/>
                <w:color w:val="000000"/>
                <w:sz w:val="24"/>
                <w:szCs w:val="24"/>
                <w:lang w:val="bg-BG" w:eastAsia="bg-BG"/>
              </w:rPr>
              <w:t>;</w:t>
            </w:r>
          </w:p>
          <w:p w:rsidR="008170FF" w:rsidRDefault="00B004BE"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w:t>
            </w:r>
            <w:r w:rsidR="00507954" w:rsidRPr="00507954">
              <w:rPr>
                <w:rFonts w:ascii="Times New Roman" w:eastAsia="Times New Roman" w:hAnsi="Times New Roman" w:cs="Times New Roman"/>
                <w:i/>
                <w:color w:val="000000"/>
                <w:sz w:val="24"/>
                <w:szCs w:val="24"/>
                <w:lang w:val="bg-BG" w:eastAsia="bg-BG"/>
              </w:rPr>
              <w:t xml:space="preserve"> видът и предназначението на </w:t>
            </w:r>
            <w:r w:rsidR="008C5B24">
              <w:rPr>
                <w:rFonts w:ascii="Times New Roman" w:eastAsia="Times New Roman" w:hAnsi="Times New Roman" w:cs="Times New Roman"/>
                <w:i/>
                <w:color w:val="000000"/>
                <w:sz w:val="24"/>
                <w:szCs w:val="24"/>
                <w:lang w:val="bg-BG" w:eastAsia="bg-BG"/>
              </w:rPr>
              <w:t>обектите</w:t>
            </w:r>
            <w:r>
              <w:rPr>
                <w:rFonts w:ascii="Times New Roman" w:eastAsia="Times New Roman" w:hAnsi="Times New Roman" w:cs="Times New Roman"/>
                <w:i/>
                <w:color w:val="000000"/>
                <w:sz w:val="24"/>
                <w:szCs w:val="24"/>
                <w:lang w:val="bg-BG" w:eastAsia="bg-BG"/>
              </w:rPr>
              <w:t xml:space="preserve"> или на</w:t>
            </w:r>
            <w:r w:rsidR="008C5B2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закупените/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изградените/</w:t>
            </w:r>
            <w:r w:rsidR="00507954">
              <w:rPr>
                <w:rFonts w:ascii="Times New Roman" w:eastAsia="Times New Roman" w:hAnsi="Times New Roman" w:cs="Times New Roman"/>
                <w:i/>
                <w:color w:val="000000"/>
                <w:sz w:val="24"/>
                <w:szCs w:val="24"/>
                <w:lang w:val="bg-BG" w:eastAsia="bg-BG"/>
              </w:rPr>
              <w:t xml:space="preserve"> </w:t>
            </w:r>
            <w:r w:rsidR="00507954" w:rsidRPr="00507954">
              <w:rPr>
                <w:rFonts w:ascii="Times New Roman" w:eastAsia="Times New Roman" w:hAnsi="Times New Roman" w:cs="Times New Roman"/>
                <w:i/>
                <w:color w:val="000000"/>
                <w:sz w:val="24"/>
                <w:szCs w:val="24"/>
                <w:lang w:val="bg-BG" w:eastAsia="bg-BG"/>
              </w:rPr>
              <w:t xml:space="preserve"> реконструираните по проекта инфраструктура, машини, съоръжения, транспортни средства, нематериални активи и др. няма да бъде променяно за период не по-малък от 5 години след крайното плащане към бенефициента</w:t>
            </w:r>
            <w:r w:rsidR="008170FF">
              <w:rPr>
                <w:rFonts w:ascii="Times New Roman" w:eastAsia="Times New Roman" w:hAnsi="Times New Roman" w:cs="Times New Roman"/>
                <w:i/>
                <w:color w:val="000000"/>
                <w:sz w:val="24"/>
                <w:szCs w:val="24"/>
                <w:lang w:val="bg-BG" w:eastAsia="bg-BG"/>
              </w:rPr>
              <w:t>.</w:t>
            </w:r>
            <w:r w:rsidR="00507954">
              <w:rPr>
                <w:rFonts w:ascii="Times New Roman" w:eastAsia="Times New Roman" w:hAnsi="Times New Roman" w:cs="Times New Roman"/>
                <w:i/>
                <w:color w:val="000000"/>
                <w:sz w:val="24"/>
                <w:szCs w:val="24"/>
                <w:lang w:val="bg-BG" w:eastAsia="bg-BG"/>
              </w:rPr>
              <w:t xml:space="preserve"> </w:t>
            </w:r>
          </w:p>
          <w:p w:rsidR="00507954" w:rsidRPr="00346AA2" w:rsidRDefault="00507954" w:rsidP="00B004BE">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 </w:t>
            </w:r>
            <w:r w:rsidRPr="00AB6CBB">
              <w:rPr>
                <w:rFonts w:ascii="Times New Roman" w:eastAsia="Times New Roman" w:hAnsi="Times New Roman" w:cs="Times New Roman"/>
                <w:i/>
                <w:iCs/>
                <w:color w:val="000000"/>
                <w:sz w:val="24"/>
                <w:szCs w:val="24"/>
                <w:lang w:val="bg-BG" w:eastAsia="bg-BG"/>
              </w:rPr>
              <w:t>(в ИСУН 2020)</w:t>
            </w:r>
            <w:r w:rsidR="001046E8">
              <w:rPr>
                <w:rFonts w:ascii="Times New Roman" w:eastAsia="Times New Roman" w:hAnsi="Times New Roman" w:cs="Times New Roman"/>
                <w:i/>
                <w:color w:val="000000"/>
                <w:sz w:val="24"/>
                <w:szCs w:val="24"/>
                <w:lang w:val="bg-BG" w:eastAsia="bg-BG"/>
              </w:rPr>
              <w:t xml:space="preserve"> (ако е приложимо)</w:t>
            </w:r>
          </w:p>
        </w:tc>
      </w:tr>
      <w:tr w:rsidR="008946E9" w:rsidRPr="00AB6CBB" w:rsidTr="006D6621">
        <w:tc>
          <w:tcPr>
            <w:tcW w:w="3582" w:type="dxa"/>
            <w:shd w:val="clear" w:color="auto" w:fill="auto"/>
          </w:tcPr>
          <w:p w:rsidR="008946E9" w:rsidRPr="00AB6CBB" w:rsidRDefault="008946E9" w:rsidP="008946E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AB6CBB">
              <w:rPr>
                <w:rFonts w:ascii="Times New Roman" w:eastAsia="Times New Roman" w:hAnsi="Times New Roman" w:cs="Times New Roman"/>
                <w:color w:val="000000"/>
                <w:sz w:val="24"/>
                <w:szCs w:val="24"/>
                <w:lang w:val="bg-BG" w:eastAsia="bg-BG"/>
              </w:rPr>
              <w:lastRenderedPageBreak/>
              <w:t>ПРИЛОЖЕНИЕ Д:</w:t>
            </w:r>
          </w:p>
        </w:tc>
        <w:tc>
          <w:tcPr>
            <w:tcW w:w="6946" w:type="dxa"/>
            <w:shd w:val="clear" w:color="auto" w:fill="auto"/>
          </w:tcPr>
          <w:p w:rsidR="008946E9" w:rsidRPr="00AB6CBB" w:rsidRDefault="008946E9" w:rsidP="000B03E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B6CBB">
              <w:rPr>
                <w:rFonts w:ascii="Times New Roman" w:eastAsia="Times New Roman" w:hAnsi="Times New Roman" w:cs="Times New Roman"/>
                <w:i/>
                <w:color w:val="000000"/>
                <w:sz w:val="24"/>
                <w:szCs w:val="24"/>
                <w:lang w:val="bg-BG" w:eastAsia="bg-BG"/>
              </w:rPr>
              <w:t>Партньорско споразумение (в ИСУН 2020)(ако е приложимо)</w:t>
            </w:r>
          </w:p>
        </w:tc>
      </w:tr>
      <w:tr w:rsidR="0097101D" w:rsidRPr="00AB6CBB" w:rsidTr="006D6621">
        <w:tc>
          <w:tcPr>
            <w:tcW w:w="3582" w:type="dxa"/>
            <w:shd w:val="clear" w:color="auto" w:fill="auto"/>
          </w:tcPr>
          <w:p w:rsidR="00C85C40" w:rsidRPr="00AB6CBB" w:rsidRDefault="00C85C40" w:rsidP="00434B57">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Образец на </w:t>
            </w:r>
            <w:r w:rsidRPr="00AB6CBB">
              <w:rPr>
                <w:rFonts w:ascii="Times New Roman" w:eastAsia="Times New Roman" w:hAnsi="Times New Roman" w:cs="Times New Roman"/>
                <w:i/>
                <w:color w:val="000000" w:themeColor="text1"/>
                <w:sz w:val="24"/>
                <w:szCs w:val="24"/>
                <w:lang w:val="bg-BG" w:eastAsia="bg-BG"/>
              </w:rPr>
              <w:t>Доклад за фактически констатации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Е1-IV:</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запис на заповед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AB6CBB" w:rsidTr="006D6621">
        <w:tc>
          <w:tcPr>
            <w:tcW w:w="3582" w:type="dxa"/>
            <w:shd w:val="clear" w:color="auto" w:fill="auto"/>
          </w:tcPr>
          <w:p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rsidR="00C55A22" w:rsidRPr="00AB6CBB" w:rsidRDefault="00655E0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декларация за минимални и държавни помощи</w:t>
            </w:r>
            <w:r w:rsidR="002E6D19" w:rsidRPr="00AB6CBB">
              <w:rPr>
                <w:rFonts w:ascii="Times New Roman" w:eastAsia="Times New Roman" w:hAnsi="Times New Roman" w:cs="Times New Roman"/>
                <w:i/>
                <w:iCs/>
                <w:color w:val="000000" w:themeColor="text1"/>
                <w:sz w:val="24"/>
                <w:szCs w:val="24"/>
                <w:lang w:val="bg-BG" w:eastAsia="bg-BG"/>
              </w:rPr>
              <w:t xml:space="preserve"> (в ИСУН 2020)</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AB6CBB">
              <w:rPr>
                <w:rFonts w:ascii="Times New Roman" w:eastAsia="Times New Roman" w:hAnsi="Times New Roman" w:cs="Times New Roman"/>
                <w:i/>
                <w:color w:val="000000" w:themeColor="text1"/>
                <w:sz w:val="24"/>
                <w:szCs w:val="24"/>
                <w:lang w:val="bg-BG" w:eastAsia="bg-BG"/>
              </w:rPr>
              <w:t xml:space="preserve">(на хартиен </w:t>
            </w:r>
            <w:r w:rsidR="000F6E85" w:rsidRPr="00AB6CBB">
              <w:rPr>
                <w:rFonts w:ascii="Times New Roman" w:eastAsia="Times New Roman" w:hAnsi="Times New Roman" w:cs="Times New Roman"/>
                <w:i/>
                <w:color w:val="000000" w:themeColor="text1"/>
                <w:sz w:val="24"/>
                <w:szCs w:val="24"/>
                <w:lang w:val="bg-BG" w:eastAsia="bg-BG"/>
              </w:rPr>
              <w:t xml:space="preserve">носител </w:t>
            </w:r>
            <w:r w:rsidRPr="00AB6CBB">
              <w:rPr>
                <w:rFonts w:ascii="Times New Roman" w:eastAsia="Times New Roman" w:hAnsi="Times New Roman" w:cs="Times New Roman"/>
                <w:i/>
                <w:color w:val="000000" w:themeColor="text1"/>
                <w:sz w:val="24"/>
                <w:szCs w:val="24"/>
                <w:lang w:val="bg-BG" w:eastAsia="bg-BG"/>
              </w:rPr>
              <w:t xml:space="preserve">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AB6CBB" w:rsidTr="006D6621">
        <w:tc>
          <w:tcPr>
            <w:tcW w:w="3582" w:type="dxa"/>
            <w:tcBorders>
              <w:bottom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rsidTr="006D6621">
        <w:tc>
          <w:tcPr>
            <w:tcW w:w="3582" w:type="dxa"/>
            <w:tcBorders>
              <w:top w:val="single" w:sz="4" w:space="0" w:color="auto"/>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Указание № НФ-5/28.07.2014 г. за третиране на ДДС като допустим разход при изпълнение на проекти по </w:t>
            </w:r>
            <w:proofErr w:type="spellStart"/>
            <w:r w:rsidRPr="00AB6CBB">
              <w:rPr>
                <w:rFonts w:ascii="Times New Roman" w:eastAsia="Times New Roman" w:hAnsi="Times New Roman" w:cs="Times New Roman"/>
                <w:i/>
                <w:iCs/>
                <w:color w:val="000000" w:themeColor="text1"/>
                <w:sz w:val="24"/>
                <w:szCs w:val="24"/>
                <w:lang w:val="bg-BG" w:eastAsia="bg-BG"/>
              </w:rPr>
              <w:t>oперативните</w:t>
            </w:r>
            <w:proofErr w:type="spellEnd"/>
            <w:r w:rsidRPr="00AB6CBB">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AB6CBB">
              <w:rPr>
                <w:rFonts w:ascii="Times New Roman" w:eastAsia="Times New Roman" w:hAnsi="Times New Roman" w:cs="Times New Roman"/>
                <w:i/>
                <w:iCs/>
                <w:color w:val="000000" w:themeColor="text1"/>
                <w:sz w:val="24"/>
                <w:szCs w:val="24"/>
                <w:lang w:val="bg-BG" w:eastAsia="bg-BG"/>
              </w:rPr>
              <w:t>съфинансирани</w:t>
            </w:r>
            <w:proofErr w:type="spellEnd"/>
            <w:r w:rsidRPr="00AB6CBB">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финансовата рамка 2014-2020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p w:rsidR="007B4E9C" w:rsidRPr="00AB6CBB" w:rsidRDefault="007B4E9C"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w:t>
            </w:r>
            <w:r w:rsidRPr="00AB6CBB">
              <w:rPr>
                <w:rFonts w:ascii="Times New Roman" w:eastAsia="Times New Roman" w:hAnsi="Times New Roman" w:cs="Times New Roman"/>
                <w:i/>
                <w:iCs/>
                <w:color w:val="000000" w:themeColor="text1"/>
                <w:sz w:val="24"/>
                <w:szCs w:val="24"/>
                <w:lang w:val="bg-BG" w:eastAsia="bg-BG"/>
              </w:rPr>
              <w:lastRenderedPageBreak/>
              <w:t>на счетоводната година по оперативните програми и програмите за европейско териториално сътрудничество</w:t>
            </w:r>
          </w:p>
        </w:tc>
      </w:tr>
      <w:tr w:rsidR="0097101D" w:rsidRPr="00AB6CBB" w:rsidTr="006D6621">
        <w:tc>
          <w:tcPr>
            <w:tcW w:w="3582" w:type="dxa"/>
            <w:tcBorders>
              <w:top w:val="nil"/>
              <w:left w:val="single" w:sz="4" w:space="0" w:color="auto"/>
              <w:bottom w:val="nil"/>
              <w:right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на финансите ДДС № 07/04.</w:t>
            </w:r>
            <w:proofErr w:type="spellStart"/>
            <w:r w:rsidRPr="00AB6CBB">
              <w:rPr>
                <w:rFonts w:ascii="Times New Roman" w:eastAsia="Times New Roman" w:hAnsi="Times New Roman" w:cs="Times New Roman"/>
                <w:i/>
                <w:sz w:val="24"/>
                <w:szCs w:val="24"/>
                <w:lang w:val="bg-BG" w:eastAsia="bg-BG"/>
              </w:rPr>
              <w:t>04</w:t>
            </w:r>
            <w:proofErr w:type="spellEnd"/>
            <w:r w:rsidRPr="00AB6CBB">
              <w:rPr>
                <w:rFonts w:ascii="Times New Roman" w:eastAsia="Times New Roman" w:hAnsi="Times New Roman" w:cs="Times New Roman"/>
                <w:i/>
                <w:sz w:val="24"/>
                <w:szCs w:val="24"/>
                <w:lang w:val="bg-BG" w:eastAsia="bg-BG"/>
              </w:rPr>
              <w:t>.2008 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p>
        </w:tc>
      </w:tr>
      <w:tr w:rsidR="0097101D" w:rsidRPr="00AB6CBB" w:rsidTr="006D6621">
        <w:tc>
          <w:tcPr>
            <w:tcW w:w="3582" w:type="dxa"/>
            <w:tcBorders>
              <w:top w:val="single" w:sz="4" w:space="0" w:color="auto"/>
            </w:tcBorders>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чл. 57, параграф 2 от Регламент (ЕС, </w:t>
            </w:r>
            <w:proofErr w:type="spellStart"/>
            <w:r w:rsidRPr="00AB6CBB">
              <w:rPr>
                <w:rFonts w:ascii="Times New Roman" w:eastAsia="Times New Roman" w:hAnsi="Times New Roman" w:cs="Times New Roman"/>
                <w:i/>
                <w:color w:val="000000" w:themeColor="text1"/>
                <w:sz w:val="24"/>
                <w:szCs w:val="24"/>
                <w:lang w:val="bg-BG" w:eastAsia="bg-BG"/>
              </w:rPr>
              <w:t>Евратом</w:t>
            </w:r>
            <w:proofErr w:type="spellEnd"/>
            <w:r w:rsidRPr="00AB6CBB">
              <w:rPr>
                <w:rFonts w:ascii="Times New Roman" w:eastAsia="Times New Roman" w:hAnsi="Times New Roman" w:cs="Times New Roman"/>
                <w:i/>
                <w:color w:val="000000" w:themeColor="text1"/>
                <w:sz w:val="24"/>
                <w:szCs w:val="24"/>
                <w:lang w:val="bg-BG" w:eastAsia="bg-BG"/>
              </w:rPr>
              <w:t>)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97101D" w:rsidRPr="00AB6CBB" w:rsidTr="006D6621">
        <w:tc>
          <w:tcPr>
            <w:tcW w:w="3582" w:type="dxa"/>
            <w:shd w:val="clear" w:color="auto" w:fill="auto"/>
          </w:tcPr>
          <w:p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bl>
    <w:p w:rsidR="002E5DA4" w:rsidRPr="00AB6CBB" w:rsidRDefault="002E5DA4" w:rsidP="00E80E41">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(1)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AB6CBB" w:rsidRDefault="002E5DA4" w:rsidP="004140B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p>
    <w:p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rsidTr="002B76A7">
        <w:tc>
          <w:tcPr>
            <w:tcW w:w="5722" w:type="dxa"/>
            <w:gridSpan w:val="2"/>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lastRenderedPageBreak/>
              <w:t>БЕНЕФИЦИЕНТ:</w:t>
            </w:r>
          </w:p>
        </w:tc>
      </w:tr>
      <w:tr w:rsidR="002E6D19" w:rsidRPr="00AB6CBB" w:rsidTr="002B76A7">
        <w:trPr>
          <w:gridAfter w:val="1"/>
          <w:wAfter w:w="960" w:type="dxa"/>
        </w:trPr>
        <w:tc>
          <w:tcPr>
            <w:tcW w:w="4762" w:type="dxa"/>
            <w:shd w:val="clear" w:color="auto" w:fill="auto"/>
          </w:tcPr>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512" w:rsidRDefault="00921512">
      <w:pPr>
        <w:spacing w:after="0" w:line="240" w:lineRule="auto"/>
      </w:pPr>
      <w:r>
        <w:separator/>
      </w:r>
    </w:p>
  </w:endnote>
  <w:endnote w:type="continuationSeparator" w:id="0">
    <w:p w:rsidR="00921512" w:rsidRDefault="00921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charset w:val="CC"/>
    <w:family w:val="roman"/>
    <w:pitch w:val="default"/>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B13D71">
          <w:rPr>
            <w:rFonts w:ascii="Times New Roman" w:hAnsi="Times New Roman" w:cs="Times New Roman"/>
            <w:b/>
            <w:noProof/>
            <w:sz w:val="18"/>
            <w:szCs w:val="18"/>
          </w:rPr>
          <w:t>21</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512" w:rsidRDefault="00921512">
      <w:pPr>
        <w:spacing w:after="0" w:line="240" w:lineRule="auto"/>
      </w:pPr>
      <w:r>
        <w:separator/>
      </w:r>
    </w:p>
  </w:footnote>
  <w:footnote w:type="continuationSeparator" w:id="0">
    <w:p w:rsidR="00921512" w:rsidRDefault="009215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6">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62674E39"/>
    <w:multiLevelType w:val="multilevel"/>
    <w:tmpl w:val="D0F85482"/>
    <w:lvl w:ilvl="0">
      <w:start w:val="1"/>
      <w:numFmt w:val="decimal"/>
      <w:lvlText w:val="Чл.%1."/>
      <w:lvlJc w:val="left"/>
      <w:pPr>
        <w:ind w:left="3621" w:hanging="360"/>
      </w:pPr>
      <w:rPr>
        <w:rFonts w:hint="default"/>
        <w:b/>
        <w:i w:val="0"/>
        <w:strike w:val="0"/>
        <w:sz w:val="24"/>
        <w:szCs w:val="24"/>
      </w:rPr>
    </w:lvl>
    <w:lvl w:ilvl="1">
      <w:start w:val="1"/>
      <w:numFmt w:val="decimal"/>
      <w:isLgl/>
      <w:lvlText w:val="%1.%2."/>
      <w:lvlJc w:val="left"/>
      <w:pPr>
        <w:ind w:left="1211"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0">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1">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21"/>
  </w:num>
  <w:num w:numId="5">
    <w:abstractNumId w:val="28"/>
  </w:num>
  <w:num w:numId="6">
    <w:abstractNumId w:val="20"/>
  </w:num>
  <w:num w:numId="7">
    <w:abstractNumId w:val="15"/>
  </w:num>
  <w:num w:numId="8">
    <w:abstractNumId w:val="22"/>
  </w:num>
  <w:num w:numId="9">
    <w:abstractNumId w:val="6"/>
  </w:num>
  <w:num w:numId="10">
    <w:abstractNumId w:val="24"/>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5"/>
  </w:num>
  <w:num w:numId="20">
    <w:abstractNumId w:val="26"/>
  </w:num>
  <w:num w:numId="21">
    <w:abstractNumId w:val="27"/>
  </w:num>
  <w:num w:numId="22">
    <w:abstractNumId w:val="31"/>
  </w:num>
  <w:num w:numId="23">
    <w:abstractNumId w:val="10"/>
  </w:num>
  <w:num w:numId="24">
    <w:abstractNumId w:val="0"/>
  </w:num>
  <w:num w:numId="25">
    <w:abstractNumId w:val="30"/>
  </w:num>
  <w:num w:numId="26">
    <w:abstractNumId w:val="7"/>
  </w:num>
  <w:num w:numId="27">
    <w:abstractNumId w:val="32"/>
  </w:num>
  <w:num w:numId="28">
    <w:abstractNumId w:val="23"/>
  </w:num>
  <w:num w:numId="29">
    <w:abstractNumId w:val="34"/>
  </w:num>
  <w:num w:numId="30">
    <w:abstractNumId w:val="29"/>
  </w:num>
  <w:num w:numId="31">
    <w:abstractNumId w:val="2"/>
  </w:num>
  <w:num w:numId="32">
    <w:abstractNumId w:val="9"/>
  </w:num>
  <w:num w:numId="33">
    <w:abstractNumId w:val="4"/>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686B"/>
    <w:rsid w:val="00017C44"/>
    <w:rsid w:val="0002239D"/>
    <w:rsid w:val="00025C7C"/>
    <w:rsid w:val="00030134"/>
    <w:rsid w:val="000368CF"/>
    <w:rsid w:val="00042368"/>
    <w:rsid w:val="00043806"/>
    <w:rsid w:val="00045CE7"/>
    <w:rsid w:val="000469AA"/>
    <w:rsid w:val="00054C6D"/>
    <w:rsid w:val="00055272"/>
    <w:rsid w:val="00055A5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4F84"/>
    <w:rsid w:val="00094FA5"/>
    <w:rsid w:val="00095F4F"/>
    <w:rsid w:val="00097444"/>
    <w:rsid w:val="000A0337"/>
    <w:rsid w:val="000A2EAB"/>
    <w:rsid w:val="000A3922"/>
    <w:rsid w:val="000A4946"/>
    <w:rsid w:val="000A519C"/>
    <w:rsid w:val="000A7620"/>
    <w:rsid w:val="000A7D8F"/>
    <w:rsid w:val="000B03EA"/>
    <w:rsid w:val="000B4E2B"/>
    <w:rsid w:val="000B6290"/>
    <w:rsid w:val="000B73D3"/>
    <w:rsid w:val="000C36B3"/>
    <w:rsid w:val="000C533E"/>
    <w:rsid w:val="000C5EFF"/>
    <w:rsid w:val="000D3164"/>
    <w:rsid w:val="000D336B"/>
    <w:rsid w:val="000D5317"/>
    <w:rsid w:val="000D6876"/>
    <w:rsid w:val="000E0650"/>
    <w:rsid w:val="000E3DA1"/>
    <w:rsid w:val="000E6F56"/>
    <w:rsid w:val="000F05B3"/>
    <w:rsid w:val="000F2E0D"/>
    <w:rsid w:val="000F58F3"/>
    <w:rsid w:val="000F6E85"/>
    <w:rsid w:val="001046E8"/>
    <w:rsid w:val="001057A1"/>
    <w:rsid w:val="00106B3F"/>
    <w:rsid w:val="00106B59"/>
    <w:rsid w:val="00113440"/>
    <w:rsid w:val="00113ED8"/>
    <w:rsid w:val="001143C6"/>
    <w:rsid w:val="0012028B"/>
    <w:rsid w:val="00120BD6"/>
    <w:rsid w:val="00122474"/>
    <w:rsid w:val="00124887"/>
    <w:rsid w:val="00130394"/>
    <w:rsid w:val="00140263"/>
    <w:rsid w:val="00140847"/>
    <w:rsid w:val="001415A8"/>
    <w:rsid w:val="0014271B"/>
    <w:rsid w:val="00147C58"/>
    <w:rsid w:val="00147E35"/>
    <w:rsid w:val="001500D2"/>
    <w:rsid w:val="00151B61"/>
    <w:rsid w:val="00154680"/>
    <w:rsid w:val="00154A6A"/>
    <w:rsid w:val="00155904"/>
    <w:rsid w:val="00157F9A"/>
    <w:rsid w:val="001634E6"/>
    <w:rsid w:val="00167701"/>
    <w:rsid w:val="001678D8"/>
    <w:rsid w:val="00171726"/>
    <w:rsid w:val="00172E43"/>
    <w:rsid w:val="0018011A"/>
    <w:rsid w:val="00184CFC"/>
    <w:rsid w:val="0018524C"/>
    <w:rsid w:val="0018712B"/>
    <w:rsid w:val="001933B6"/>
    <w:rsid w:val="00193518"/>
    <w:rsid w:val="00193F4B"/>
    <w:rsid w:val="00195CDB"/>
    <w:rsid w:val="001A1C9C"/>
    <w:rsid w:val="001A26A9"/>
    <w:rsid w:val="001A56FD"/>
    <w:rsid w:val="001A6E81"/>
    <w:rsid w:val="001A79AE"/>
    <w:rsid w:val="001B3699"/>
    <w:rsid w:val="001B5FBD"/>
    <w:rsid w:val="001C2CC8"/>
    <w:rsid w:val="001C3C4A"/>
    <w:rsid w:val="001C6790"/>
    <w:rsid w:val="001D4AA1"/>
    <w:rsid w:val="001E3B94"/>
    <w:rsid w:val="001E542A"/>
    <w:rsid w:val="001E5C09"/>
    <w:rsid w:val="001F3F26"/>
    <w:rsid w:val="00203924"/>
    <w:rsid w:val="0020498B"/>
    <w:rsid w:val="002076C0"/>
    <w:rsid w:val="00212D58"/>
    <w:rsid w:val="0021318C"/>
    <w:rsid w:val="00215194"/>
    <w:rsid w:val="00222AF4"/>
    <w:rsid w:val="00223936"/>
    <w:rsid w:val="00223DCD"/>
    <w:rsid w:val="002241EF"/>
    <w:rsid w:val="002459C2"/>
    <w:rsid w:val="00245D89"/>
    <w:rsid w:val="00247516"/>
    <w:rsid w:val="002525BA"/>
    <w:rsid w:val="00254369"/>
    <w:rsid w:val="00254404"/>
    <w:rsid w:val="00260ABB"/>
    <w:rsid w:val="00264745"/>
    <w:rsid w:val="00265371"/>
    <w:rsid w:val="002655EE"/>
    <w:rsid w:val="00266E57"/>
    <w:rsid w:val="00270D79"/>
    <w:rsid w:val="0027754F"/>
    <w:rsid w:val="00285328"/>
    <w:rsid w:val="002876F4"/>
    <w:rsid w:val="0029016D"/>
    <w:rsid w:val="002933EC"/>
    <w:rsid w:val="002935A7"/>
    <w:rsid w:val="00294EC8"/>
    <w:rsid w:val="00296EA9"/>
    <w:rsid w:val="00297577"/>
    <w:rsid w:val="002A046D"/>
    <w:rsid w:val="002A0DCD"/>
    <w:rsid w:val="002A218C"/>
    <w:rsid w:val="002A5D67"/>
    <w:rsid w:val="002A6428"/>
    <w:rsid w:val="002B0802"/>
    <w:rsid w:val="002B24A5"/>
    <w:rsid w:val="002B4EE4"/>
    <w:rsid w:val="002B5054"/>
    <w:rsid w:val="002B54FA"/>
    <w:rsid w:val="002B76A7"/>
    <w:rsid w:val="002D16C2"/>
    <w:rsid w:val="002D1BE1"/>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07B03"/>
    <w:rsid w:val="0031280B"/>
    <w:rsid w:val="003130E9"/>
    <w:rsid w:val="00313EF8"/>
    <w:rsid w:val="003159A8"/>
    <w:rsid w:val="00315B6B"/>
    <w:rsid w:val="003160FF"/>
    <w:rsid w:val="0031638F"/>
    <w:rsid w:val="0032181F"/>
    <w:rsid w:val="00322B97"/>
    <w:rsid w:val="00333E33"/>
    <w:rsid w:val="00336331"/>
    <w:rsid w:val="003364EB"/>
    <w:rsid w:val="0034029B"/>
    <w:rsid w:val="00346AA2"/>
    <w:rsid w:val="00347107"/>
    <w:rsid w:val="00347B2E"/>
    <w:rsid w:val="00350C51"/>
    <w:rsid w:val="0035650A"/>
    <w:rsid w:val="0035771D"/>
    <w:rsid w:val="00360437"/>
    <w:rsid w:val="003614CF"/>
    <w:rsid w:val="0036189F"/>
    <w:rsid w:val="003648C8"/>
    <w:rsid w:val="00366898"/>
    <w:rsid w:val="00366A3D"/>
    <w:rsid w:val="00366AA1"/>
    <w:rsid w:val="00366D5A"/>
    <w:rsid w:val="00367B95"/>
    <w:rsid w:val="00371DB2"/>
    <w:rsid w:val="00374C88"/>
    <w:rsid w:val="003761F6"/>
    <w:rsid w:val="00376BAD"/>
    <w:rsid w:val="0038163B"/>
    <w:rsid w:val="0038455F"/>
    <w:rsid w:val="00387E2D"/>
    <w:rsid w:val="003912A4"/>
    <w:rsid w:val="00395D77"/>
    <w:rsid w:val="003A1565"/>
    <w:rsid w:val="003A1907"/>
    <w:rsid w:val="003A7080"/>
    <w:rsid w:val="003B1D71"/>
    <w:rsid w:val="003B2BA5"/>
    <w:rsid w:val="003B4328"/>
    <w:rsid w:val="003B4AF7"/>
    <w:rsid w:val="003B51DC"/>
    <w:rsid w:val="003B633F"/>
    <w:rsid w:val="003C01D4"/>
    <w:rsid w:val="003C093B"/>
    <w:rsid w:val="003C1363"/>
    <w:rsid w:val="003C1BEE"/>
    <w:rsid w:val="003C688D"/>
    <w:rsid w:val="003D152B"/>
    <w:rsid w:val="003D2ED2"/>
    <w:rsid w:val="003D5D66"/>
    <w:rsid w:val="003D7162"/>
    <w:rsid w:val="003E4607"/>
    <w:rsid w:val="003E7098"/>
    <w:rsid w:val="003F4244"/>
    <w:rsid w:val="0040008C"/>
    <w:rsid w:val="00401519"/>
    <w:rsid w:val="00406A36"/>
    <w:rsid w:val="00407051"/>
    <w:rsid w:val="004137F3"/>
    <w:rsid w:val="004140B6"/>
    <w:rsid w:val="004153C0"/>
    <w:rsid w:val="00416DE4"/>
    <w:rsid w:val="0042023D"/>
    <w:rsid w:val="00423040"/>
    <w:rsid w:val="00423641"/>
    <w:rsid w:val="00423A32"/>
    <w:rsid w:val="00425FAF"/>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81C90"/>
    <w:rsid w:val="00482092"/>
    <w:rsid w:val="00483263"/>
    <w:rsid w:val="00483C99"/>
    <w:rsid w:val="00485400"/>
    <w:rsid w:val="004857AE"/>
    <w:rsid w:val="004867F2"/>
    <w:rsid w:val="00490047"/>
    <w:rsid w:val="0049206C"/>
    <w:rsid w:val="004925FA"/>
    <w:rsid w:val="00494E21"/>
    <w:rsid w:val="004A4A4C"/>
    <w:rsid w:val="004A6412"/>
    <w:rsid w:val="004A6DD8"/>
    <w:rsid w:val="004B12EE"/>
    <w:rsid w:val="004B134E"/>
    <w:rsid w:val="004B2BBD"/>
    <w:rsid w:val="004B5FBF"/>
    <w:rsid w:val="004C0CF8"/>
    <w:rsid w:val="004C232F"/>
    <w:rsid w:val="004C298B"/>
    <w:rsid w:val="004C374A"/>
    <w:rsid w:val="004C5A89"/>
    <w:rsid w:val="004D2FF3"/>
    <w:rsid w:val="004D4C18"/>
    <w:rsid w:val="004D6F85"/>
    <w:rsid w:val="004E062B"/>
    <w:rsid w:val="004E11BF"/>
    <w:rsid w:val="004E1B37"/>
    <w:rsid w:val="004E511E"/>
    <w:rsid w:val="004E55B2"/>
    <w:rsid w:val="004E6FAD"/>
    <w:rsid w:val="004F2266"/>
    <w:rsid w:val="004F576A"/>
    <w:rsid w:val="004F62B8"/>
    <w:rsid w:val="004F7341"/>
    <w:rsid w:val="004F78E6"/>
    <w:rsid w:val="00500BE9"/>
    <w:rsid w:val="00501856"/>
    <w:rsid w:val="00507954"/>
    <w:rsid w:val="00510169"/>
    <w:rsid w:val="00512C39"/>
    <w:rsid w:val="00514E11"/>
    <w:rsid w:val="0052186D"/>
    <w:rsid w:val="00523A73"/>
    <w:rsid w:val="00532233"/>
    <w:rsid w:val="00533070"/>
    <w:rsid w:val="00533F95"/>
    <w:rsid w:val="00535E4C"/>
    <w:rsid w:val="00536254"/>
    <w:rsid w:val="00537DA0"/>
    <w:rsid w:val="00543E11"/>
    <w:rsid w:val="00544DD2"/>
    <w:rsid w:val="00553784"/>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3AF1"/>
    <w:rsid w:val="005B4981"/>
    <w:rsid w:val="005C01F0"/>
    <w:rsid w:val="005C10FA"/>
    <w:rsid w:val="005C2A72"/>
    <w:rsid w:val="005C32F2"/>
    <w:rsid w:val="005C367E"/>
    <w:rsid w:val="005C6190"/>
    <w:rsid w:val="005D0EF5"/>
    <w:rsid w:val="005D14C4"/>
    <w:rsid w:val="005D2BF0"/>
    <w:rsid w:val="005E1C72"/>
    <w:rsid w:val="005E264D"/>
    <w:rsid w:val="005E5FF1"/>
    <w:rsid w:val="005F4DF2"/>
    <w:rsid w:val="005F50CA"/>
    <w:rsid w:val="005F5370"/>
    <w:rsid w:val="005F704A"/>
    <w:rsid w:val="00610357"/>
    <w:rsid w:val="006115B3"/>
    <w:rsid w:val="00611CE0"/>
    <w:rsid w:val="0061353D"/>
    <w:rsid w:val="00621420"/>
    <w:rsid w:val="00622073"/>
    <w:rsid w:val="00622268"/>
    <w:rsid w:val="006347DA"/>
    <w:rsid w:val="00635FD8"/>
    <w:rsid w:val="006370E5"/>
    <w:rsid w:val="00637396"/>
    <w:rsid w:val="00643861"/>
    <w:rsid w:val="00643880"/>
    <w:rsid w:val="00643B0F"/>
    <w:rsid w:val="00643C60"/>
    <w:rsid w:val="00644AC1"/>
    <w:rsid w:val="00650FF0"/>
    <w:rsid w:val="006518A0"/>
    <w:rsid w:val="006522F7"/>
    <w:rsid w:val="00652921"/>
    <w:rsid w:val="0065353D"/>
    <w:rsid w:val="006541A8"/>
    <w:rsid w:val="00655E0C"/>
    <w:rsid w:val="00657AF3"/>
    <w:rsid w:val="00660640"/>
    <w:rsid w:val="00663852"/>
    <w:rsid w:val="00664390"/>
    <w:rsid w:val="006659B7"/>
    <w:rsid w:val="00667559"/>
    <w:rsid w:val="00675AD3"/>
    <w:rsid w:val="006776B4"/>
    <w:rsid w:val="00684196"/>
    <w:rsid w:val="0068747D"/>
    <w:rsid w:val="006878A4"/>
    <w:rsid w:val="006908AF"/>
    <w:rsid w:val="006938F8"/>
    <w:rsid w:val="00695F43"/>
    <w:rsid w:val="0069792D"/>
    <w:rsid w:val="006A2045"/>
    <w:rsid w:val="006A24E2"/>
    <w:rsid w:val="006A4C50"/>
    <w:rsid w:val="006A7555"/>
    <w:rsid w:val="006B2002"/>
    <w:rsid w:val="006B2887"/>
    <w:rsid w:val="006B442F"/>
    <w:rsid w:val="006C5203"/>
    <w:rsid w:val="006C57F6"/>
    <w:rsid w:val="006D158D"/>
    <w:rsid w:val="006D6621"/>
    <w:rsid w:val="006D72C7"/>
    <w:rsid w:val="006E3CAB"/>
    <w:rsid w:val="006E5900"/>
    <w:rsid w:val="006E6373"/>
    <w:rsid w:val="006F165D"/>
    <w:rsid w:val="006F2C49"/>
    <w:rsid w:val="006F47E6"/>
    <w:rsid w:val="006F73AC"/>
    <w:rsid w:val="007045D2"/>
    <w:rsid w:val="00705274"/>
    <w:rsid w:val="00714563"/>
    <w:rsid w:val="00721164"/>
    <w:rsid w:val="00721B16"/>
    <w:rsid w:val="00725A31"/>
    <w:rsid w:val="007261C8"/>
    <w:rsid w:val="0072685E"/>
    <w:rsid w:val="00726BFA"/>
    <w:rsid w:val="00731044"/>
    <w:rsid w:val="00736710"/>
    <w:rsid w:val="00737A62"/>
    <w:rsid w:val="00740670"/>
    <w:rsid w:val="00741D28"/>
    <w:rsid w:val="0074266B"/>
    <w:rsid w:val="0074455A"/>
    <w:rsid w:val="00747183"/>
    <w:rsid w:val="00751C54"/>
    <w:rsid w:val="00752BEE"/>
    <w:rsid w:val="00754709"/>
    <w:rsid w:val="00755131"/>
    <w:rsid w:val="00757315"/>
    <w:rsid w:val="007604AB"/>
    <w:rsid w:val="00765515"/>
    <w:rsid w:val="00767747"/>
    <w:rsid w:val="0077089B"/>
    <w:rsid w:val="00775D26"/>
    <w:rsid w:val="00777B24"/>
    <w:rsid w:val="00781981"/>
    <w:rsid w:val="007861B2"/>
    <w:rsid w:val="00786B13"/>
    <w:rsid w:val="00787CCE"/>
    <w:rsid w:val="00792315"/>
    <w:rsid w:val="00794327"/>
    <w:rsid w:val="00797D78"/>
    <w:rsid w:val="007A0C12"/>
    <w:rsid w:val="007A1556"/>
    <w:rsid w:val="007A1B0F"/>
    <w:rsid w:val="007A1CEE"/>
    <w:rsid w:val="007A32D3"/>
    <w:rsid w:val="007A4D53"/>
    <w:rsid w:val="007A575B"/>
    <w:rsid w:val="007A5A6F"/>
    <w:rsid w:val="007A69C6"/>
    <w:rsid w:val="007B3311"/>
    <w:rsid w:val="007B4E9C"/>
    <w:rsid w:val="007B71E7"/>
    <w:rsid w:val="007C3138"/>
    <w:rsid w:val="007C336D"/>
    <w:rsid w:val="007C35A9"/>
    <w:rsid w:val="007C3E23"/>
    <w:rsid w:val="007D009B"/>
    <w:rsid w:val="007D03B4"/>
    <w:rsid w:val="007D0424"/>
    <w:rsid w:val="007D6E70"/>
    <w:rsid w:val="007D71AB"/>
    <w:rsid w:val="007D7989"/>
    <w:rsid w:val="007E2C76"/>
    <w:rsid w:val="007E2DB4"/>
    <w:rsid w:val="007E7FC2"/>
    <w:rsid w:val="007F0E48"/>
    <w:rsid w:val="007F45D4"/>
    <w:rsid w:val="007F4E48"/>
    <w:rsid w:val="00803B5E"/>
    <w:rsid w:val="00804727"/>
    <w:rsid w:val="008101FF"/>
    <w:rsid w:val="008105D0"/>
    <w:rsid w:val="00813256"/>
    <w:rsid w:val="00816ED7"/>
    <w:rsid w:val="008170FF"/>
    <w:rsid w:val="00825758"/>
    <w:rsid w:val="00833A55"/>
    <w:rsid w:val="00834763"/>
    <w:rsid w:val="00834D63"/>
    <w:rsid w:val="008410D1"/>
    <w:rsid w:val="00841C3E"/>
    <w:rsid w:val="00846E0E"/>
    <w:rsid w:val="0085311C"/>
    <w:rsid w:val="00857B6F"/>
    <w:rsid w:val="00857BF7"/>
    <w:rsid w:val="00860B01"/>
    <w:rsid w:val="008638B9"/>
    <w:rsid w:val="00863A86"/>
    <w:rsid w:val="00865100"/>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F0F44"/>
    <w:rsid w:val="008F400C"/>
    <w:rsid w:val="008F43CB"/>
    <w:rsid w:val="008F5473"/>
    <w:rsid w:val="008F6484"/>
    <w:rsid w:val="008F6B85"/>
    <w:rsid w:val="008F7D48"/>
    <w:rsid w:val="008F7D7C"/>
    <w:rsid w:val="0091063B"/>
    <w:rsid w:val="00914AB4"/>
    <w:rsid w:val="00916DE9"/>
    <w:rsid w:val="009175C3"/>
    <w:rsid w:val="00917DEF"/>
    <w:rsid w:val="00921512"/>
    <w:rsid w:val="009246C6"/>
    <w:rsid w:val="00930234"/>
    <w:rsid w:val="0093138A"/>
    <w:rsid w:val="00931CBE"/>
    <w:rsid w:val="00932763"/>
    <w:rsid w:val="00933AE1"/>
    <w:rsid w:val="00934F8B"/>
    <w:rsid w:val="00936A25"/>
    <w:rsid w:val="00944909"/>
    <w:rsid w:val="0095069D"/>
    <w:rsid w:val="00951982"/>
    <w:rsid w:val="00955F44"/>
    <w:rsid w:val="00967AC0"/>
    <w:rsid w:val="00970A06"/>
    <w:rsid w:val="0097101D"/>
    <w:rsid w:val="00972A84"/>
    <w:rsid w:val="00972BC2"/>
    <w:rsid w:val="0097407D"/>
    <w:rsid w:val="009776B3"/>
    <w:rsid w:val="009815E4"/>
    <w:rsid w:val="00986438"/>
    <w:rsid w:val="009865F7"/>
    <w:rsid w:val="00991E04"/>
    <w:rsid w:val="009937C0"/>
    <w:rsid w:val="00995E15"/>
    <w:rsid w:val="009970D8"/>
    <w:rsid w:val="0099772E"/>
    <w:rsid w:val="009A07E9"/>
    <w:rsid w:val="009A1064"/>
    <w:rsid w:val="009A4838"/>
    <w:rsid w:val="009B1B89"/>
    <w:rsid w:val="009B1C05"/>
    <w:rsid w:val="009B4536"/>
    <w:rsid w:val="009B70B7"/>
    <w:rsid w:val="009C40B3"/>
    <w:rsid w:val="009C5C3D"/>
    <w:rsid w:val="009C609D"/>
    <w:rsid w:val="009D16DB"/>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33EC"/>
    <w:rsid w:val="00A23E2F"/>
    <w:rsid w:val="00A25303"/>
    <w:rsid w:val="00A300A2"/>
    <w:rsid w:val="00A30722"/>
    <w:rsid w:val="00A33641"/>
    <w:rsid w:val="00A34C85"/>
    <w:rsid w:val="00A3625E"/>
    <w:rsid w:val="00A401CC"/>
    <w:rsid w:val="00A42D78"/>
    <w:rsid w:val="00A46237"/>
    <w:rsid w:val="00A47398"/>
    <w:rsid w:val="00A50837"/>
    <w:rsid w:val="00A53FF6"/>
    <w:rsid w:val="00A54EBD"/>
    <w:rsid w:val="00A56AEE"/>
    <w:rsid w:val="00A6202D"/>
    <w:rsid w:val="00A62E69"/>
    <w:rsid w:val="00A65AB4"/>
    <w:rsid w:val="00A7178E"/>
    <w:rsid w:val="00A73673"/>
    <w:rsid w:val="00A75FE6"/>
    <w:rsid w:val="00A826A8"/>
    <w:rsid w:val="00A826E9"/>
    <w:rsid w:val="00A82EE0"/>
    <w:rsid w:val="00A84CD8"/>
    <w:rsid w:val="00A85D31"/>
    <w:rsid w:val="00A8782E"/>
    <w:rsid w:val="00A9070F"/>
    <w:rsid w:val="00A93CF8"/>
    <w:rsid w:val="00A93E51"/>
    <w:rsid w:val="00AA0117"/>
    <w:rsid w:val="00AA1901"/>
    <w:rsid w:val="00AA1E61"/>
    <w:rsid w:val="00AA2386"/>
    <w:rsid w:val="00AA2E8A"/>
    <w:rsid w:val="00AA42DD"/>
    <w:rsid w:val="00AA5927"/>
    <w:rsid w:val="00AB23CA"/>
    <w:rsid w:val="00AB3D2E"/>
    <w:rsid w:val="00AB491F"/>
    <w:rsid w:val="00AB6CBB"/>
    <w:rsid w:val="00AC3426"/>
    <w:rsid w:val="00AC448F"/>
    <w:rsid w:val="00AC5154"/>
    <w:rsid w:val="00AC6D65"/>
    <w:rsid w:val="00AD015C"/>
    <w:rsid w:val="00AD055E"/>
    <w:rsid w:val="00AD4557"/>
    <w:rsid w:val="00AF2149"/>
    <w:rsid w:val="00AF312B"/>
    <w:rsid w:val="00B004BE"/>
    <w:rsid w:val="00B00B61"/>
    <w:rsid w:val="00B02F88"/>
    <w:rsid w:val="00B13D71"/>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2133"/>
    <w:rsid w:val="00B44D6B"/>
    <w:rsid w:val="00B471AE"/>
    <w:rsid w:val="00B50349"/>
    <w:rsid w:val="00B546A2"/>
    <w:rsid w:val="00B56C4D"/>
    <w:rsid w:val="00B570BB"/>
    <w:rsid w:val="00B62994"/>
    <w:rsid w:val="00B64312"/>
    <w:rsid w:val="00B6693C"/>
    <w:rsid w:val="00B67419"/>
    <w:rsid w:val="00B732CD"/>
    <w:rsid w:val="00B73343"/>
    <w:rsid w:val="00B7428E"/>
    <w:rsid w:val="00B755C5"/>
    <w:rsid w:val="00B76185"/>
    <w:rsid w:val="00B80149"/>
    <w:rsid w:val="00B826E0"/>
    <w:rsid w:val="00B8294E"/>
    <w:rsid w:val="00B82DC7"/>
    <w:rsid w:val="00B853BA"/>
    <w:rsid w:val="00B874B3"/>
    <w:rsid w:val="00B90D59"/>
    <w:rsid w:val="00BA0AEF"/>
    <w:rsid w:val="00BA1ABE"/>
    <w:rsid w:val="00BA27B2"/>
    <w:rsid w:val="00BA44A4"/>
    <w:rsid w:val="00BA51A0"/>
    <w:rsid w:val="00BA7E7F"/>
    <w:rsid w:val="00BB187C"/>
    <w:rsid w:val="00BB5363"/>
    <w:rsid w:val="00BB5DA7"/>
    <w:rsid w:val="00BB5EED"/>
    <w:rsid w:val="00BC03C0"/>
    <w:rsid w:val="00BC1589"/>
    <w:rsid w:val="00BC18A2"/>
    <w:rsid w:val="00BC21E0"/>
    <w:rsid w:val="00BC2E93"/>
    <w:rsid w:val="00BC2FB2"/>
    <w:rsid w:val="00BC5AEC"/>
    <w:rsid w:val="00BD19E5"/>
    <w:rsid w:val="00BD7E2D"/>
    <w:rsid w:val="00BE0D2A"/>
    <w:rsid w:val="00BE1EC6"/>
    <w:rsid w:val="00BE3338"/>
    <w:rsid w:val="00BF00B5"/>
    <w:rsid w:val="00BF6C89"/>
    <w:rsid w:val="00C04545"/>
    <w:rsid w:val="00C14AB9"/>
    <w:rsid w:val="00C27F5C"/>
    <w:rsid w:val="00C33076"/>
    <w:rsid w:val="00C340B2"/>
    <w:rsid w:val="00C4073F"/>
    <w:rsid w:val="00C4266C"/>
    <w:rsid w:val="00C455E3"/>
    <w:rsid w:val="00C5056E"/>
    <w:rsid w:val="00C50A78"/>
    <w:rsid w:val="00C513E9"/>
    <w:rsid w:val="00C51E3B"/>
    <w:rsid w:val="00C525D3"/>
    <w:rsid w:val="00C535CF"/>
    <w:rsid w:val="00C54FC7"/>
    <w:rsid w:val="00C55A22"/>
    <w:rsid w:val="00C57EBE"/>
    <w:rsid w:val="00C60F75"/>
    <w:rsid w:val="00C64BDD"/>
    <w:rsid w:val="00C656EA"/>
    <w:rsid w:val="00C66100"/>
    <w:rsid w:val="00C67D57"/>
    <w:rsid w:val="00C72C70"/>
    <w:rsid w:val="00C74170"/>
    <w:rsid w:val="00C765C2"/>
    <w:rsid w:val="00C8164A"/>
    <w:rsid w:val="00C84724"/>
    <w:rsid w:val="00C85C40"/>
    <w:rsid w:val="00C9385E"/>
    <w:rsid w:val="00C94A35"/>
    <w:rsid w:val="00CA1DD9"/>
    <w:rsid w:val="00CA578F"/>
    <w:rsid w:val="00CA71C0"/>
    <w:rsid w:val="00CA7FF0"/>
    <w:rsid w:val="00CB540A"/>
    <w:rsid w:val="00CB66C1"/>
    <w:rsid w:val="00CC01B1"/>
    <w:rsid w:val="00CC09A8"/>
    <w:rsid w:val="00CC2AFF"/>
    <w:rsid w:val="00CC39F5"/>
    <w:rsid w:val="00CD2E1E"/>
    <w:rsid w:val="00CD7231"/>
    <w:rsid w:val="00CD7BF0"/>
    <w:rsid w:val="00CE27E7"/>
    <w:rsid w:val="00CE40E2"/>
    <w:rsid w:val="00CE46C2"/>
    <w:rsid w:val="00CF1813"/>
    <w:rsid w:val="00CF3192"/>
    <w:rsid w:val="00CF36C2"/>
    <w:rsid w:val="00CF4131"/>
    <w:rsid w:val="00CF55FF"/>
    <w:rsid w:val="00CF63F2"/>
    <w:rsid w:val="00D10010"/>
    <w:rsid w:val="00D114EA"/>
    <w:rsid w:val="00D12785"/>
    <w:rsid w:val="00D154B5"/>
    <w:rsid w:val="00D16D77"/>
    <w:rsid w:val="00D17508"/>
    <w:rsid w:val="00D2143B"/>
    <w:rsid w:val="00D23097"/>
    <w:rsid w:val="00D23EDD"/>
    <w:rsid w:val="00D24143"/>
    <w:rsid w:val="00D24631"/>
    <w:rsid w:val="00D2504A"/>
    <w:rsid w:val="00D327C8"/>
    <w:rsid w:val="00D34FB3"/>
    <w:rsid w:val="00D4097C"/>
    <w:rsid w:val="00D40EAA"/>
    <w:rsid w:val="00D479B4"/>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63B7"/>
    <w:rsid w:val="00DA7515"/>
    <w:rsid w:val="00DB1D40"/>
    <w:rsid w:val="00DB5D56"/>
    <w:rsid w:val="00DB7AFF"/>
    <w:rsid w:val="00DC1D10"/>
    <w:rsid w:val="00DC267E"/>
    <w:rsid w:val="00DC6888"/>
    <w:rsid w:val="00DD0386"/>
    <w:rsid w:val="00DD0F38"/>
    <w:rsid w:val="00DD1151"/>
    <w:rsid w:val="00DD1979"/>
    <w:rsid w:val="00DD4976"/>
    <w:rsid w:val="00DE04B4"/>
    <w:rsid w:val="00DE35E8"/>
    <w:rsid w:val="00DE7447"/>
    <w:rsid w:val="00E05158"/>
    <w:rsid w:val="00E102B9"/>
    <w:rsid w:val="00E10318"/>
    <w:rsid w:val="00E10F51"/>
    <w:rsid w:val="00E1445A"/>
    <w:rsid w:val="00E167A0"/>
    <w:rsid w:val="00E21304"/>
    <w:rsid w:val="00E218AD"/>
    <w:rsid w:val="00E22214"/>
    <w:rsid w:val="00E25010"/>
    <w:rsid w:val="00E2557B"/>
    <w:rsid w:val="00E268B3"/>
    <w:rsid w:val="00E27A88"/>
    <w:rsid w:val="00E27FB3"/>
    <w:rsid w:val="00E303BF"/>
    <w:rsid w:val="00E319D5"/>
    <w:rsid w:val="00E35AD8"/>
    <w:rsid w:val="00E41703"/>
    <w:rsid w:val="00E44573"/>
    <w:rsid w:val="00E4504C"/>
    <w:rsid w:val="00E4601A"/>
    <w:rsid w:val="00E4634B"/>
    <w:rsid w:val="00E506D5"/>
    <w:rsid w:val="00E53FA0"/>
    <w:rsid w:val="00E760BD"/>
    <w:rsid w:val="00E776F6"/>
    <w:rsid w:val="00E80E2D"/>
    <w:rsid w:val="00E80E41"/>
    <w:rsid w:val="00E8148A"/>
    <w:rsid w:val="00E84107"/>
    <w:rsid w:val="00E929E3"/>
    <w:rsid w:val="00E933AE"/>
    <w:rsid w:val="00E948AC"/>
    <w:rsid w:val="00E94A1E"/>
    <w:rsid w:val="00EA06E1"/>
    <w:rsid w:val="00EA1D89"/>
    <w:rsid w:val="00EA2444"/>
    <w:rsid w:val="00EA2B74"/>
    <w:rsid w:val="00EB043F"/>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62E2"/>
    <w:rsid w:val="00EF4365"/>
    <w:rsid w:val="00EF59D3"/>
    <w:rsid w:val="00EF768F"/>
    <w:rsid w:val="00F0017A"/>
    <w:rsid w:val="00F00475"/>
    <w:rsid w:val="00F03FA1"/>
    <w:rsid w:val="00F04102"/>
    <w:rsid w:val="00F05B0A"/>
    <w:rsid w:val="00F06073"/>
    <w:rsid w:val="00F17253"/>
    <w:rsid w:val="00F22CFE"/>
    <w:rsid w:val="00F27D50"/>
    <w:rsid w:val="00F35A04"/>
    <w:rsid w:val="00F37B21"/>
    <w:rsid w:val="00F43165"/>
    <w:rsid w:val="00F44F59"/>
    <w:rsid w:val="00F46E06"/>
    <w:rsid w:val="00F478BF"/>
    <w:rsid w:val="00F50E9C"/>
    <w:rsid w:val="00F54674"/>
    <w:rsid w:val="00F5539F"/>
    <w:rsid w:val="00F56B65"/>
    <w:rsid w:val="00F56B98"/>
    <w:rsid w:val="00F57468"/>
    <w:rsid w:val="00F60756"/>
    <w:rsid w:val="00F60970"/>
    <w:rsid w:val="00F64299"/>
    <w:rsid w:val="00F6733D"/>
    <w:rsid w:val="00F728E7"/>
    <w:rsid w:val="00F76DFB"/>
    <w:rsid w:val="00F77AD9"/>
    <w:rsid w:val="00F804A8"/>
    <w:rsid w:val="00F80A5E"/>
    <w:rsid w:val="00F81AA8"/>
    <w:rsid w:val="00F81E64"/>
    <w:rsid w:val="00F829ED"/>
    <w:rsid w:val="00F84545"/>
    <w:rsid w:val="00F84A65"/>
    <w:rsid w:val="00F91D29"/>
    <w:rsid w:val="00F929C0"/>
    <w:rsid w:val="00F9463F"/>
    <w:rsid w:val="00FA16C3"/>
    <w:rsid w:val="00FA19D9"/>
    <w:rsid w:val="00FA3DC2"/>
    <w:rsid w:val="00FA4A7E"/>
    <w:rsid w:val="00FA4C1B"/>
    <w:rsid w:val="00FB2108"/>
    <w:rsid w:val="00FB6811"/>
    <w:rsid w:val="00FB7761"/>
    <w:rsid w:val="00FB7D29"/>
    <w:rsid w:val="00FC16A2"/>
    <w:rsid w:val="00FC34DF"/>
    <w:rsid w:val="00FC3DCB"/>
    <w:rsid w:val="00FC5DD6"/>
    <w:rsid w:val="00FD0A8F"/>
    <w:rsid w:val="00FD0E02"/>
    <w:rsid w:val="00FD20B0"/>
    <w:rsid w:val="00FD42CB"/>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2BACD-9639-4C6C-9D27-7BA03DDAA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5787</Words>
  <Characters>32991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5</cp:revision>
  <cp:lastPrinted>2016-08-04T06:58:00Z</cp:lastPrinted>
  <dcterms:created xsi:type="dcterms:W3CDTF">2017-11-17T07:18:00Z</dcterms:created>
  <dcterms:modified xsi:type="dcterms:W3CDTF">2017-11-21T11:00:00Z</dcterms:modified>
</cp:coreProperties>
</file>